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B5A" w14:textId="77777777" w:rsidR="00C6555D" w:rsidRDefault="00000000">
      <w:pPr>
        <w:spacing w:before="240" w:after="240"/>
        <w:rPr>
          <w:b/>
        </w:rPr>
      </w:pPr>
      <w:r>
        <w:rPr>
          <w:b/>
          <w:noProof/>
        </w:rPr>
        <w:drawing>
          <wp:inline distT="114300" distB="114300" distL="114300" distR="114300" wp14:anchorId="053B9373" wp14:editId="5994665D">
            <wp:extent cx="1305392" cy="119538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392" cy="1195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D27D17B" wp14:editId="6B9C3166">
            <wp:simplePos x="0" y="0"/>
            <wp:positionH relativeFrom="column">
              <wp:posOffset>2495550</wp:posOffset>
            </wp:positionH>
            <wp:positionV relativeFrom="paragraph">
              <wp:posOffset>523875</wp:posOffset>
            </wp:positionV>
            <wp:extent cx="2731746" cy="661988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1746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61311E" w14:textId="77777777" w:rsidR="00C6555D" w:rsidRDefault="00C6555D">
      <w:pPr>
        <w:spacing w:before="240" w:after="240"/>
        <w:rPr>
          <w:b/>
        </w:rPr>
      </w:pPr>
    </w:p>
    <w:p w14:paraId="22A6394C" w14:textId="77777777" w:rsidR="00C6555D" w:rsidRPr="009C054F" w:rsidRDefault="00000000">
      <w:pPr>
        <w:spacing w:before="240" w:after="240"/>
        <w:rPr>
          <w:b/>
          <w:lang w:val="cs-CZ"/>
        </w:rPr>
      </w:pPr>
      <w:r w:rsidRPr="009C054F">
        <w:rPr>
          <w:b/>
          <w:lang w:val="cs-CZ"/>
        </w:rPr>
        <w:t>Moravští vinaři jdou příkladem: do vinohradů vracejí stromy, keře i ptáky</w:t>
      </w:r>
    </w:p>
    <w:p w14:paraId="5DF0D394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i/>
          <w:lang w:val="cs-CZ"/>
        </w:rPr>
        <w:t>Velké Bílovice / Dolní Dunajovice – duben 2025</w:t>
      </w:r>
      <w:r w:rsidRPr="009C054F">
        <w:rPr>
          <w:i/>
          <w:lang w:val="cs-CZ"/>
        </w:rPr>
        <w:br/>
      </w:r>
      <w:r w:rsidRPr="009C054F">
        <w:rPr>
          <w:lang w:val="cs-CZ"/>
        </w:rPr>
        <w:t>Moravské vinohrady nejsou jen místem pro pěstování hroznů – stále častěji se stávají více a více přívětivým útočištěm pro ptáky, hmyz a drobnou zvěř. Vinaři z Velkých Bílovic, Dolních Dunajovic, Březí či slováckých Milotic jsou inspirativním příkladem, jak lze ekologii přirozeně začlenit do moderní vinařské praxe.</w:t>
      </w:r>
    </w:p>
    <w:p w14:paraId="7AF1ACBA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 xml:space="preserve">Ve Velkých Bílovicích právě vysadili mezi vinohrady na 40 stromů a keřů. Výsadbu v hodnotě 1 milionu korun financoval spolek </w:t>
      </w:r>
      <w:r w:rsidRPr="009C054F">
        <w:rPr>
          <w:b/>
          <w:lang w:val="cs-CZ"/>
        </w:rPr>
        <w:t>Velkobílovičtí vinaři</w:t>
      </w:r>
      <w:r w:rsidRPr="009C054F">
        <w:rPr>
          <w:lang w:val="cs-CZ"/>
        </w:rPr>
        <w:t xml:space="preserve"> z vlastních prostředků. Nový vinařský park vznikl na cestě k </w:t>
      </w:r>
      <w:r w:rsidRPr="009C054F">
        <w:rPr>
          <w:b/>
          <w:lang w:val="cs-CZ"/>
        </w:rPr>
        <w:t>Hradišťku</w:t>
      </w:r>
      <w:r w:rsidRPr="009C054F">
        <w:rPr>
          <w:lang w:val="cs-CZ"/>
        </w:rPr>
        <w:t>, jednomu z nejnavštěvovanějších míst v obci. Výsadba tak nejen oživí místní krajinu, ale zpříjemní i zážitek turistům a milovníkům vína, kteří do Velkých Bílovic každoročně míří na vyhlášené vinařské akce.</w:t>
      </w:r>
    </w:p>
    <w:p w14:paraId="247C6537" w14:textId="7167C2A2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 xml:space="preserve">„Chceme, aby byl vinohrad pestrým živým organismem, </w:t>
      </w:r>
      <w:r w:rsidR="009C054F" w:rsidRPr="009C054F">
        <w:rPr>
          <w:lang w:val="cs-CZ"/>
        </w:rPr>
        <w:t>nejen</w:t>
      </w:r>
      <w:r w:rsidRPr="009C054F">
        <w:rPr>
          <w:lang w:val="cs-CZ"/>
        </w:rPr>
        <w:t xml:space="preserve"> řadou keřů révy. Stromy a keře tvoří přirozenou osu biodiverzity – lákají opylovače, predátory škůdců i ptáky, kteří pomáhají udržovat rovnováhu v ekosystému,“ vysvětluje </w:t>
      </w:r>
      <w:r w:rsidRPr="009C054F">
        <w:rPr>
          <w:b/>
          <w:lang w:val="cs-CZ"/>
        </w:rPr>
        <w:t>Michal Tetur</w:t>
      </w:r>
      <w:r w:rsidRPr="009C054F">
        <w:rPr>
          <w:lang w:val="cs-CZ"/>
        </w:rPr>
        <w:t xml:space="preserve"> za Velké Bílovice.</w:t>
      </w:r>
    </w:p>
    <w:p w14:paraId="5343BC61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>Iniciativu spolku velmi kvituje také vedení obce: “Neskrýváme velké nadšení nad tímto projektem spolku Velkobílovičtí vinaři. Jsme moc rádi, že tato skvělá myšlenka byla realizována. Velmi oceňujeme jejich ochotu se společně dohodnout, a také oceňujeme jejich píli při realizaci a následné péči. Je pro nás skutečně radost vidět jejich zájem o zvelebení krajiny, které jsou součástí. Díky nim budou mít při procházce naši spoluobčané a návštěvníci města další bod zájmu.”</w:t>
      </w:r>
    </w:p>
    <w:p w14:paraId="689EC76D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 xml:space="preserve">V Dolních Dunajovicích a Březí se kromě sázení stromů, či obnovy remízků, vinaři rozhodli podpořit návrat </w:t>
      </w:r>
      <w:r w:rsidRPr="009C054F">
        <w:rPr>
          <w:b/>
          <w:lang w:val="cs-CZ"/>
        </w:rPr>
        <w:t>dudka chocholatého</w:t>
      </w:r>
      <w:r w:rsidRPr="009C054F">
        <w:rPr>
          <w:lang w:val="cs-CZ"/>
        </w:rPr>
        <w:t xml:space="preserve">, kdysi běžného ptáka jihomoravské krajiny. V okolí vinohradů instalovali osm budek určených právě tomuto dnes silně ohroženému druhu. Podobné budky už dnes najdeme i v </w:t>
      </w:r>
      <w:proofErr w:type="spellStart"/>
      <w:r w:rsidRPr="009C054F">
        <w:rPr>
          <w:b/>
          <w:lang w:val="cs-CZ"/>
        </w:rPr>
        <w:t>Šidlenách</w:t>
      </w:r>
      <w:proofErr w:type="spellEnd"/>
      <w:r w:rsidRPr="009C054F">
        <w:rPr>
          <w:b/>
          <w:lang w:val="cs-CZ"/>
        </w:rPr>
        <w:t xml:space="preserve"> na Slovácku</w:t>
      </w:r>
      <w:r w:rsidRPr="009C054F">
        <w:rPr>
          <w:lang w:val="cs-CZ"/>
        </w:rPr>
        <w:t xml:space="preserve"> – další tradiční vinařské oblasti. Vinaři se při přípravě inspirovali ekologickými projekty v rakouském </w:t>
      </w:r>
      <w:proofErr w:type="spellStart"/>
      <w:r w:rsidRPr="009C054F">
        <w:rPr>
          <w:b/>
          <w:lang w:val="cs-CZ"/>
        </w:rPr>
        <w:t>Wagramu</w:t>
      </w:r>
      <w:proofErr w:type="spellEnd"/>
      <w:r w:rsidRPr="009C054F">
        <w:rPr>
          <w:lang w:val="cs-CZ"/>
        </w:rPr>
        <w:t>, kde se biodiverzita v krajině systematicky podporuje již řadu let.</w:t>
      </w:r>
    </w:p>
    <w:p w14:paraId="2E5599E8" w14:textId="4A719D75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 xml:space="preserve">„Dudka jsme v krajině skoro přestali vídat. Věříme, že vytvořením vhodných podmínek ho opět přilákáme zpět. Je to i signál, že krajina není jen výrobním prostředím, ale místem soužití lidí a přírody,“ říká </w:t>
      </w:r>
      <w:r w:rsidRPr="009C054F">
        <w:rPr>
          <w:b/>
          <w:lang w:val="cs-CZ"/>
        </w:rPr>
        <w:t>Lubomír Tichý</w:t>
      </w:r>
      <w:r w:rsidRPr="009C054F">
        <w:rPr>
          <w:lang w:val="cs-CZ"/>
        </w:rPr>
        <w:t xml:space="preserve"> za spolek vinařů Dunajovské </w:t>
      </w:r>
      <w:r w:rsidR="009C054F" w:rsidRPr="009C054F">
        <w:rPr>
          <w:lang w:val="cs-CZ"/>
        </w:rPr>
        <w:t>kopce.</w:t>
      </w:r>
    </w:p>
    <w:p w14:paraId="24FE360B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>Oba projekty ukazují, že ekologická opatření ve vinicích nemusí být složitá – a přesto mají výrazný dopad. Stromy, keře i ptačí budky přispívají k větší odolnosti vinic vůči suchu, erozi i škůdcům a zároveň vytvářejí harmonickou a živou krajinu.</w:t>
      </w:r>
    </w:p>
    <w:p w14:paraId="476C18E4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lastRenderedPageBreak/>
        <w:t>Tyto iniciativy inspirují i další vinaře a vinařské spolky na Moravě i v Čechách, které uvažují o podobných krocích. Ekologie ve vinicích se tak stává přirozenou součástí současného tuzemského vinařství – s respektem k tradici, krajině i budoucím generacím. Tomuto tématu se intenzivně věnuje také iniciativa Pestrá vinice, vznikla na podkladu úspěchu prvotního semináře Stromy ve vinici a je zaměřená na vzdělávání vinařů a vinohradníků v péči o vinici ve smyslu celostního ekosystému.</w:t>
      </w:r>
    </w:p>
    <w:p w14:paraId="1903B4F4" w14:textId="77777777" w:rsidR="00C6555D" w:rsidRPr="009C054F" w:rsidRDefault="00C6555D">
      <w:pPr>
        <w:spacing w:before="240" w:after="240"/>
        <w:rPr>
          <w:lang w:val="cs-CZ"/>
        </w:rPr>
      </w:pPr>
    </w:p>
    <w:p w14:paraId="3E41AB1D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>Více informací:</w:t>
      </w:r>
    </w:p>
    <w:p w14:paraId="784E5365" w14:textId="77777777" w:rsidR="00C6555D" w:rsidRPr="009C054F" w:rsidRDefault="00000000">
      <w:pPr>
        <w:spacing w:before="240" w:after="240"/>
        <w:rPr>
          <w:sz w:val="23"/>
          <w:szCs w:val="23"/>
          <w:lang w:val="cs-CZ"/>
        </w:rPr>
      </w:pPr>
      <w:r w:rsidRPr="009C054F">
        <w:rPr>
          <w:sz w:val="23"/>
          <w:szCs w:val="23"/>
          <w:lang w:val="cs-CZ"/>
        </w:rPr>
        <w:t xml:space="preserve">Velkobílovičtí vinaři: Michal Tetur, místopředseda spolku: </w:t>
      </w:r>
      <w:hyperlink r:id="rId6">
        <w:r w:rsidRPr="009C054F">
          <w:rPr>
            <w:color w:val="1155CC"/>
            <w:sz w:val="23"/>
            <w:szCs w:val="23"/>
            <w:u w:val="single"/>
            <w:lang w:val="cs-CZ"/>
          </w:rPr>
          <w:t>info@velkobilovictivinari.cz</w:t>
        </w:r>
      </w:hyperlink>
    </w:p>
    <w:p w14:paraId="6FE23E0D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sz w:val="23"/>
          <w:szCs w:val="23"/>
          <w:lang w:val="cs-CZ"/>
        </w:rPr>
        <w:t>Dunajovské kopce: Lubomír Tichý, předseda spolku:</w:t>
      </w:r>
      <w:r w:rsidRPr="009C054F">
        <w:rPr>
          <w:sz w:val="19"/>
          <w:szCs w:val="19"/>
          <w:lang w:val="cs-CZ"/>
        </w:rPr>
        <w:t xml:space="preserve"> </w:t>
      </w:r>
      <w:hyperlink r:id="rId7">
        <w:r w:rsidRPr="009C054F">
          <w:rPr>
            <w:color w:val="1155CC"/>
            <w:u w:val="single"/>
            <w:lang w:val="cs-CZ"/>
          </w:rPr>
          <w:t>info@dunajovskekopce.cz</w:t>
        </w:r>
      </w:hyperlink>
    </w:p>
    <w:p w14:paraId="55737C5F" w14:textId="77777777" w:rsidR="00C6555D" w:rsidRPr="009C054F" w:rsidRDefault="00000000">
      <w:pPr>
        <w:spacing w:before="240" w:after="240"/>
        <w:rPr>
          <w:lang w:val="cs-CZ"/>
        </w:rPr>
      </w:pPr>
      <w:r w:rsidRPr="009C054F">
        <w:rPr>
          <w:lang w:val="cs-CZ"/>
        </w:rPr>
        <w:t xml:space="preserve">Dagmar Fialová, marketingová ředitelka, Národní vinařské centrum: </w:t>
      </w:r>
      <w:hyperlink r:id="rId8">
        <w:r w:rsidRPr="009C054F">
          <w:rPr>
            <w:color w:val="1155CC"/>
            <w:u w:val="single"/>
            <w:lang w:val="cs-CZ"/>
          </w:rPr>
          <w:t>dagmar.fialova@vinarskecentrum.cz</w:t>
        </w:r>
      </w:hyperlink>
      <w:r w:rsidRPr="009C054F">
        <w:rPr>
          <w:lang w:val="cs-CZ"/>
        </w:rPr>
        <w:t xml:space="preserve"> - autor Tiskové zprávy</w:t>
      </w:r>
    </w:p>
    <w:p w14:paraId="4A7727E5" w14:textId="77777777" w:rsidR="00C6555D" w:rsidRPr="009C054F" w:rsidRDefault="00C6555D">
      <w:pPr>
        <w:spacing w:before="240" w:after="240"/>
        <w:rPr>
          <w:lang w:val="pl-PL"/>
        </w:rPr>
      </w:pPr>
    </w:p>
    <w:p w14:paraId="58425ECC" w14:textId="77777777" w:rsidR="00C6555D" w:rsidRPr="009C054F" w:rsidRDefault="00C6555D">
      <w:pPr>
        <w:rPr>
          <w:lang w:val="pl-PL"/>
        </w:rPr>
      </w:pPr>
    </w:p>
    <w:sectPr w:rsidR="00C6555D" w:rsidRPr="009C054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5D"/>
    <w:rsid w:val="0097695B"/>
    <w:rsid w:val="009C054F"/>
    <w:rsid w:val="00C6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0FB1"/>
  <w15:docId w15:val="{79B1A95E-247D-46E6-BB41-245E6E87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fialova@vinarske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unajovskekop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elkobilovictivinari.cz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Kubát</cp:lastModifiedBy>
  <cp:revision>2</cp:revision>
  <dcterms:created xsi:type="dcterms:W3CDTF">2025-04-23T10:00:00Z</dcterms:created>
  <dcterms:modified xsi:type="dcterms:W3CDTF">2025-04-23T10:02:00Z</dcterms:modified>
</cp:coreProperties>
</file>