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E0EEC0" w14:textId="77777777" w:rsidR="00A548AA" w:rsidRDefault="00A548AA" w:rsidP="00594EEB">
      <w:pPr>
        <w:spacing w:after="0" w:line="240" w:lineRule="auto"/>
        <w:rPr>
          <w:b/>
          <w:bCs/>
          <w:sz w:val="28"/>
          <w:szCs w:val="28"/>
        </w:rPr>
      </w:pPr>
      <w:bookmarkStart w:id="0" w:name="_GoBack"/>
      <w:bookmarkEnd w:id="0"/>
    </w:p>
    <w:p w14:paraId="584F5A4D" w14:textId="36EB8067" w:rsidR="007E1D98" w:rsidRPr="00907066" w:rsidRDefault="00561523" w:rsidP="007E1D98">
      <w:pPr>
        <w:spacing w:after="0" w:line="240" w:lineRule="auto"/>
        <w:rPr>
          <w:b/>
          <w:bCs/>
          <w:sz w:val="32"/>
          <w:szCs w:val="32"/>
        </w:rPr>
      </w:pPr>
      <w:r w:rsidRPr="00561523">
        <w:rPr>
          <w:b/>
          <w:bCs/>
          <w:sz w:val="32"/>
          <w:szCs w:val="32"/>
        </w:rPr>
        <w:t xml:space="preserve">Vinaři </w:t>
      </w:r>
      <w:r w:rsidR="00482BEF" w:rsidRPr="00482BEF">
        <w:rPr>
          <w:b/>
          <w:bCs/>
          <w:sz w:val="32"/>
          <w:szCs w:val="32"/>
        </w:rPr>
        <w:t>formulovali desatero udržitelné konzumace vína. Má vést k lepšímu prožitku i péči o obor a krajinu</w:t>
      </w:r>
    </w:p>
    <w:p w14:paraId="2A758EB1" w14:textId="77777777" w:rsidR="007E1D98" w:rsidRDefault="007E1D98" w:rsidP="007E1D98">
      <w:pPr>
        <w:spacing w:after="0" w:line="240" w:lineRule="auto"/>
        <w:rPr>
          <w:b/>
          <w:bCs/>
          <w:sz w:val="28"/>
          <w:szCs w:val="28"/>
        </w:rPr>
      </w:pPr>
    </w:p>
    <w:p w14:paraId="5EC6521C" w14:textId="77777777" w:rsidR="00482BEF" w:rsidRDefault="00482BEF" w:rsidP="00482BEF">
      <w:pPr>
        <w:spacing w:after="0" w:line="240" w:lineRule="auto"/>
      </w:pPr>
      <w:r>
        <w:t xml:space="preserve">Mezinárodní sdružení Wine in </w:t>
      </w:r>
      <w:proofErr w:type="spellStart"/>
      <w:r>
        <w:t>Moderation</w:t>
      </w:r>
      <w:proofErr w:type="spellEnd"/>
      <w:r>
        <w:t>, které vybízí k umírněné konzumaci vína a péči o vinařskou kulturu a krajinu, mělo svoje poslední setkání v Mikulově. Vzešlo z něj mimo jiné desatero doporučení, které má lidem připomínat, v čem je vinařství jedinečné a stojí za to ho chránit a hlavně jak se vyvarovat problémům spojeným s nadměrnou konzumací vína, proti které se sami producenti chtějí vymezit.</w:t>
      </w:r>
    </w:p>
    <w:p w14:paraId="2D914CB8" w14:textId="77777777" w:rsidR="0069439E" w:rsidRDefault="0069439E" w:rsidP="00482BEF">
      <w:pPr>
        <w:spacing w:after="0" w:line="240" w:lineRule="auto"/>
      </w:pPr>
    </w:p>
    <w:p w14:paraId="7948F840" w14:textId="6A51A88C" w:rsidR="00482BEF" w:rsidRDefault="00482BEF" w:rsidP="00482BEF">
      <w:pPr>
        <w:spacing w:after="0" w:line="240" w:lineRule="auto"/>
      </w:pPr>
      <w:r w:rsidRPr="009C0BEB">
        <w:rPr>
          <w:i/>
          <w:iCs/>
        </w:rPr>
        <w:t>„Chceme, aby měli lidé na paměti, že</w:t>
      </w:r>
      <w:r w:rsidR="00B17EE3" w:rsidRPr="009C0BEB">
        <w:rPr>
          <w:i/>
          <w:iCs/>
        </w:rPr>
        <w:t xml:space="preserve"> k vínu nemají utíkat jako k léku na starosti.</w:t>
      </w:r>
      <w:r w:rsidRPr="009C0BEB">
        <w:rPr>
          <w:i/>
          <w:iCs/>
        </w:rPr>
        <w:t xml:space="preserve"> Víno je něco, co provází a má provázet hezké okamžiky a setkání s přáteli, něco, co podtrhuje jiné důležité a hodnotné chvíle života,“</w:t>
      </w:r>
      <w:r>
        <w:t xml:space="preserve"> zdůrazňuje Dagmar Fialová, ředitelka marketingu Národního vinařského centra, jež setkání v Česko organizovalo. Mimo doporučení ohledně konzumace se na něm mluvilo také o ochraně půdy a péči o vinohrad, důležité roli oboru pro místní ekonomiky a také o tom, jak zajistit předání tohoto řemesla a umění v jednom dalším generacím.</w:t>
      </w:r>
    </w:p>
    <w:p w14:paraId="35E457B8" w14:textId="77777777" w:rsidR="0069439E" w:rsidRDefault="0069439E" w:rsidP="00482BEF">
      <w:pPr>
        <w:spacing w:after="0" w:line="240" w:lineRule="auto"/>
      </w:pPr>
    </w:p>
    <w:p w14:paraId="7F68A7A8" w14:textId="3A38F38E" w:rsidR="00482BEF" w:rsidRDefault="00482BEF" w:rsidP="00482BEF">
      <w:pPr>
        <w:spacing w:after="0" w:line="240" w:lineRule="auto"/>
      </w:pPr>
      <w:r>
        <w:t xml:space="preserve">Výstupem setkání je desatero, ve kterém by měl najít vodítko v různých situacích každý milovník vína. Odráží se v něm všechna témata spojená s vinařskou kulturou – apel na kvalitu místo kvantity a také potřeba starání se o krajinu a půdu, kterou mají vinaři vtělenou v DNA. </w:t>
      </w:r>
    </w:p>
    <w:p w14:paraId="423FC5D7" w14:textId="77777777" w:rsidR="0069439E" w:rsidRDefault="0069439E" w:rsidP="00482BEF">
      <w:pPr>
        <w:spacing w:after="0" w:line="240" w:lineRule="auto"/>
      </w:pPr>
    </w:p>
    <w:p w14:paraId="6CF4D456" w14:textId="7866D100" w:rsidR="00482BEF" w:rsidRDefault="00482BEF" w:rsidP="00482BEF">
      <w:pPr>
        <w:spacing w:after="0" w:line="240" w:lineRule="auto"/>
      </w:pPr>
      <w:r>
        <w:t xml:space="preserve">Mezinárodní sdružení vinařských osobností z 15 zemí světa fungující pod názvem Wine in </w:t>
      </w:r>
      <w:proofErr w:type="spellStart"/>
      <w:r>
        <w:t>Moderation</w:t>
      </w:r>
      <w:proofErr w:type="spellEnd"/>
      <w:r>
        <w:t xml:space="preserve"> má v Česku podobu kampaně </w:t>
      </w:r>
      <w:hyperlink r:id="rId6" w:history="1">
        <w:r w:rsidRPr="009C0BEB">
          <w:rPr>
            <w:rStyle w:val="Hypertextovodkaz"/>
          </w:rPr>
          <w:t>Víno zodpovědně</w:t>
        </w:r>
      </w:hyperlink>
      <w:r>
        <w:t xml:space="preserve">. Stejně jako jinde i v tuzemsku dochází k produkci vín s různou kvalitou a sdružení usiluje o to, aby jeho milovníci sahali po těch nejkvalitnějších – při jejich tvorbě totiž výrobci nejvíc kladou důraz na šetrné zpracování, úctu k půdě a perfektní řemeslný výsledek.  </w:t>
      </w:r>
    </w:p>
    <w:p w14:paraId="0782CE46" w14:textId="77777777" w:rsidR="00482BEF" w:rsidRDefault="00482BEF" w:rsidP="00482BEF">
      <w:pPr>
        <w:spacing w:after="0" w:line="240" w:lineRule="auto"/>
      </w:pPr>
      <w:r>
        <w:t xml:space="preserve"> </w:t>
      </w:r>
    </w:p>
    <w:p w14:paraId="402FFD9D" w14:textId="77777777" w:rsidR="00482BEF" w:rsidRPr="0069439E" w:rsidRDefault="00482BEF" w:rsidP="00482BEF">
      <w:pPr>
        <w:spacing w:after="0" w:line="240" w:lineRule="auto"/>
        <w:rPr>
          <w:b/>
          <w:bCs/>
        </w:rPr>
      </w:pPr>
      <w:r w:rsidRPr="0069439E">
        <w:rPr>
          <w:b/>
          <w:bCs/>
        </w:rPr>
        <w:t>Desatero</w:t>
      </w:r>
    </w:p>
    <w:p w14:paraId="0C2153FE" w14:textId="1B6CD47B" w:rsidR="00482BEF" w:rsidRDefault="00482BEF" w:rsidP="00482BEF">
      <w:pPr>
        <w:spacing w:after="0" w:line="240" w:lineRule="auto"/>
      </w:pPr>
      <w:r>
        <w:t>1.</w:t>
      </w:r>
      <w:r>
        <w:tab/>
        <w:t xml:space="preserve">Dávejte přednost kvalitě před kvantitou </w:t>
      </w:r>
    </w:p>
    <w:p w14:paraId="759FF696" w14:textId="77777777" w:rsidR="00482BEF" w:rsidRDefault="00482BEF" w:rsidP="00482BEF">
      <w:pPr>
        <w:spacing w:after="0" w:line="240" w:lineRule="auto"/>
      </w:pPr>
      <w:r>
        <w:t>2.</w:t>
      </w:r>
      <w:r>
        <w:tab/>
        <w:t>Najděte si svého oblíbeného vinaře, jehož přístupu věříte, svojí konzumací ho podpořte</w:t>
      </w:r>
    </w:p>
    <w:p w14:paraId="14C3C4FE" w14:textId="2F86E6FF" w:rsidR="00482BEF" w:rsidRDefault="00482BEF" w:rsidP="00482BEF">
      <w:pPr>
        <w:spacing w:after="0" w:line="240" w:lineRule="auto"/>
      </w:pPr>
      <w:r>
        <w:t>3.</w:t>
      </w:r>
      <w:r>
        <w:tab/>
        <w:t xml:space="preserve">Víno má rádo společnost. Otevřete si ho ideálně s přáteli </w:t>
      </w:r>
      <w:r w:rsidR="00162234">
        <w:t>a blízkými</w:t>
      </w:r>
    </w:p>
    <w:p w14:paraId="3568F859" w14:textId="11A3CBE3" w:rsidR="00482BEF" w:rsidRDefault="00482BEF" w:rsidP="00482BEF">
      <w:pPr>
        <w:spacing w:after="0" w:line="240" w:lineRule="auto"/>
      </w:pPr>
      <w:r>
        <w:t>4.</w:t>
      </w:r>
      <w:r>
        <w:tab/>
        <w:t>Víno je skvělý doprovod jídla, vychutnávejte si je společně</w:t>
      </w:r>
      <w:r w:rsidR="00162234">
        <w:t xml:space="preserve"> a vždy i s vodou</w:t>
      </w:r>
    </w:p>
    <w:p w14:paraId="170C5164" w14:textId="77777777" w:rsidR="00482BEF" w:rsidRDefault="00482BEF" w:rsidP="0069439E">
      <w:pPr>
        <w:spacing w:after="0" w:line="240" w:lineRule="auto"/>
        <w:ind w:left="705" w:hanging="705"/>
      </w:pPr>
      <w:r>
        <w:t>5.</w:t>
      </w:r>
      <w:r>
        <w:tab/>
        <w:t>Mějte hranice. Ženám se denně doporučují 2 jednotky vína, mužům 3, což odpovídá 2 a 3 dcl</w:t>
      </w:r>
    </w:p>
    <w:p w14:paraId="4E9B21C0" w14:textId="77777777" w:rsidR="00482BEF" w:rsidRDefault="00482BEF" w:rsidP="00482BEF">
      <w:pPr>
        <w:spacing w:after="0" w:line="240" w:lineRule="auto"/>
      </w:pPr>
      <w:r>
        <w:t>6.</w:t>
      </w:r>
      <w:r>
        <w:tab/>
        <w:t>Snažte se nepřesahovat víc než 4 nápojové jednotky za večer</w:t>
      </w:r>
    </w:p>
    <w:p w14:paraId="306A93F9" w14:textId="77777777" w:rsidR="00482BEF" w:rsidRDefault="00482BEF" w:rsidP="00482BEF">
      <w:pPr>
        <w:spacing w:after="0" w:line="240" w:lineRule="auto"/>
      </w:pPr>
      <w:r>
        <w:t>7.</w:t>
      </w:r>
      <w:r>
        <w:tab/>
        <w:t>Nikdy nepijte, pokud řídíte, nebo při těhotenství</w:t>
      </w:r>
    </w:p>
    <w:p w14:paraId="03BB8D67" w14:textId="77777777" w:rsidR="00482BEF" w:rsidRDefault="00482BEF" w:rsidP="00482BEF">
      <w:pPr>
        <w:spacing w:after="0" w:line="240" w:lineRule="auto"/>
      </w:pPr>
      <w:r>
        <w:t>8.</w:t>
      </w:r>
      <w:r>
        <w:tab/>
        <w:t>Zajímejte se o to, jak vinař hospodaří a jak se stará o půdu</w:t>
      </w:r>
    </w:p>
    <w:p w14:paraId="4D2C6901" w14:textId="5D52E504" w:rsidR="00482BEF" w:rsidRDefault="00482BEF" w:rsidP="00DC263D">
      <w:pPr>
        <w:spacing w:after="0" w:line="240" w:lineRule="auto"/>
        <w:ind w:left="705" w:hanging="705"/>
      </w:pPr>
      <w:r>
        <w:t>9.</w:t>
      </w:r>
      <w:r>
        <w:tab/>
        <w:t>Dávejte přednost tuzemským vínům zblízka před těmi zahraničními</w:t>
      </w:r>
      <w:r w:rsidR="00DC263D">
        <w:t xml:space="preserve">. Kamionů už je na silnicím dost a takto </w:t>
      </w:r>
      <w:r w:rsidR="009C0BEB">
        <w:t>vaše peníze podpoří místní ekonomiku</w:t>
      </w:r>
    </w:p>
    <w:p w14:paraId="1BC8C86A" w14:textId="3BC53B3B" w:rsidR="00482BEF" w:rsidRDefault="00482BEF" w:rsidP="00482BEF">
      <w:pPr>
        <w:spacing w:after="0" w:line="240" w:lineRule="auto"/>
      </w:pPr>
      <w:r>
        <w:t>10.</w:t>
      </w:r>
      <w:r>
        <w:tab/>
        <w:t>Pamatujte, že víno je tady pro radost a ne aby zahánělo problémy</w:t>
      </w:r>
    </w:p>
    <w:p w14:paraId="5937DB66" w14:textId="77777777" w:rsidR="00561523" w:rsidRDefault="00561523" w:rsidP="00561523">
      <w:pPr>
        <w:spacing w:after="0" w:line="240" w:lineRule="auto"/>
      </w:pPr>
      <w:r>
        <w:t xml:space="preserve"> </w:t>
      </w:r>
    </w:p>
    <w:p w14:paraId="4EE8B9D6" w14:textId="77777777" w:rsidR="00561523" w:rsidRPr="00561523" w:rsidRDefault="00561523" w:rsidP="00561523">
      <w:pPr>
        <w:spacing w:after="0" w:line="240" w:lineRule="auto"/>
        <w:rPr>
          <w:b/>
          <w:bCs/>
        </w:rPr>
      </w:pPr>
      <w:r w:rsidRPr="00561523">
        <w:rPr>
          <w:b/>
          <w:bCs/>
        </w:rPr>
        <w:t>O programu Víno zodpovědně</w:t>
      </w:r>
    </w:p>
    <w:p w14:paraId="512E2227" w14:textId="77777777" w:rsidR="00561523" w:rsidRPr="00E84870" w:rsidRDefault="00561523" w:rsidP="00561523">
      <w:pPr>
        <w:spacing w:after="0" w:line="240" w:lineRule="auto"/>
        <w:rPr>
          <w:sz w:val="20"/>
          <w:szCs w:val="20"/>
        </w:rPr>
      </w:pPr>
      <w:r w:rsidRPr="00E84870">
        <w:rPr>
          <w:sz w:val="20"/>
          <w:szCs w:val="20"/>
        </w:rPr>
        <w:t>Víno zodpovědně (</w:t>
      </w:r>
      <w:proofErr w:type="spellStart"/>
      <w:r w:rsidRPr="00E84870">
        <w:rPr>
          <w:sz w:val="20"/>
          <w:szCs w:val="20"/>
        </w:rPr>
        <w:t>ang</w:t>
      </w:r>
      <w:proofErr w:type="spellEnd"/>
      <w:r w:rsidRPr="00E84870">
        <w:rPr>
          <w:sz w:val="20"/>
          <w:szCs w:val="20"/>
        </w:rPr>
        <w:t xml:space="preserve">. Wine in </w:t>
      </w:r>
      <w:proofErr w:type="spellStart"/>
      <w:r w:rsidRPr="00E84870">
        <w:rPr>
          <w:sz w:val="20"/>
          <w:szCs w:val="20"/>
        </w:rPr>
        <w:t>Moderation</w:t>
      </w:r>
      <w:proofErr w:type="spellEnd"/>
      <w:r w:rsidRPr="00E84870">
        <w:rPr>
          <w:sz w:val="20"/>
          <w:szCs w:val="20"/>
        </w:rPr>
        <w:t>) je mezinárodním programem, který od roku 2008</w:t>
      </w:r>
    </w:p>
    <w:p w14:paraId="71E12315" w14:textId="77777777" w:rsidR="00561523" w:rsidRPr="00E84870" w:rsidRDefault="00561523" w:rsidP="00561523">
      <w:pPr>
        <w:spacing w:after="0" w:line="240" w:lineRule="auto"/>
        <w:rPr>
          <w:sz w:val="20"/>
          <w:szCs w:val="20"/>
        </w:rPr>
      </w:pPr>
      <w:r w:rsidRPr="00E84870">
        <w:rPr>
          <w:sz w:val="20"/>
          <w:szCs w:val="20"/>
        </w:rPr>
        <w:t>aktivně podporuje rozvoj vína jako kulturního bohatství a jeho střídmou konzumaci.</w:t>
      </w:r>
    </w:p>
    <w:p w14:paraId="650BD290" w14:textId="77777777" w:rsidR="00561523" w:rsidRPr="00E84870" w:rsidRDefault="00561523" w:rsidP="00561523">
      <w:pPr>
        <w:spacing w:after="0" w:line="240" w:lineRule="auto"/>
        <w:rPr>
          <w:sz w:val="20"/>
          <w:szCs w:val="20"/>
        </w:rPr>
      </w:pPr>
      <w:r w:rsidRPr="00E84870">
        <w:rPr>
          <w:sz w:val="20"/>
          <w:szCs w:val="20"/>
        </w:rPr>
        <w:t>Česká republika se stala jednou z 15 členských zemí v roce 2023 a funkci národního</w:t>
      </w:r>
    </w:p>
    <w:p w14:paraId="02432DF2" w14:textId="75B7FCA4" w:rsidR="00B26974" w:rsidRDefault="00561523" w:rsidP="00B26974">
      <w:pPr>
        <w:spacing w:after="0" w:line="240" w:lineRule="auto"/>
      </w:pPr>
      <w:r w:rsidRPr="00E84870">
        <w:rPr>
          <w:sz w:val="20"/>
          <w:szCs w:val="20"/>
        </w:rPr>
        <w:t>koordinátora zastává Národní vinařské centrum. Tuzemským středobodem kampaně je web www.vinozdopovedne.cz, na které milovníci vína a vinaři naleznou vše potřebné o zodpovědné konzumaci vína, včetně aktuálních vědeckých poznatků.</w:t>
      </w:r>
    </w:p>
    <w:sectPr w:rsidR="00B2697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F01604" w14:textId="77777777" w:rsidR="00066BFD" w:rsidRDefault="00066BFD" w:rsidP="00A548AA">
      <w:pPr>
        <w:spacing w:after="0" w:line="240" w:lineRule="auto"/>
      </w:pPr>
      <w:r>
        <w:separator/>
      </w:r>
    </w:p>
  </w:endnote>
  <w:endnote w:type="continuationSeparator" w:id="0">
    <w:p w14:paraId="4C4CF391" w14:textId="77777777" w:rsidR="00066BFD" w:rsidRDefault="00066BFD" w:rsidP="00A54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507FD1" w14:textId="77777777" w:rsidR="00066BFD" w:rsidRDefault="00066BFD" w:rsidP="00A548AA">
      <w:pPr>
        <w:spacing w:after="0" w:line="240" w:lineRule="auto"/>
      </w:pPr>
      <w:r>
        <w:separator/>
      </w:r>
    </w:p>
  </w:footnote>
  <w:footnote w:type="continuationSeparator" w:id="0">
    <w:p w14:paraId="5DB410B4" w14:textId="77777777" w:rsidR="00066BFD" w:rsidRDefault="00066BFD" w:rsidP="00A548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FC03C" w14:textId="6748085D" w:rsidR="00A548AA" w:rsidRDefault="00A548AA" w:rsidP="00A548AA">
    <w:pPr>
      <w:pStyle w:val="Zhlav"/>
      <w:jc w:val="right"/>
    </w:pPr>
    <w:r>
      <w:rPr>
        <w:noProof/>
      </w:rPr>
      <w:drawing>
        <wp:inline distT="0" distB="0" distL="0" distR="0" wp14:anchorId="6A94DC05" wp14:editId="56E4581C">
          <wp:extent cx="2914650" cy="1161042"/>
          <wp:effectExtent l="0" t="0" r="0" b="1270"/>
          <wp:docPr id="159031012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9853" cy="1163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C23"/>
    <w:rsid w:val="00062E4C"/>
    <w:rsid w:val="00066BFD"/>
    <w:rsid w:val="0008100A"/>
    <w:rsid w:val="00162234"/>
    <w:rsid w:val="001A2D5F"/>
    <w:rsid w:val="00255431"/>
    <w:rsid w:val="00261FD9"/>
    <w:rsid w:val="00282F70"/>
    <w:rsid w:val="002864FE"/>
    <w:rsid w:val="002B1796"/>
    <w:rsid w:val="003231B0"/>
    <w:rsid w:val="00326E79"/>
    <w:rsid w:val="0034553F"/>
    <w:rsid w:val="00355044"/>
    <w:rsid w:val="00385C7A"/>
    <w:rsid w:val="003F1648"/>
    <w:rsid w:val="003F20C9"/>
    <w:rsid w:val="0041377F"/>
    <w:rsid w:val="0045226D"/>
    <w:rsid w:val="00457BE6"/>
    <w:rsid w:val="00482BEF"/>
    <w:rsid w:val="004B283E"/>
    <w:rsid w:val="004E1330"/>
    <w:rsid w:val="004E5610"/>
    <w:rsid w:val="00561523"/>
    <w:rsid w:val="005945F2"/>
    <w:rsid w:val="00594EEB"/>
    <w:rsid w:val="005A185D"/>
    <w:rsid w:val="005C18D4"/>
    <w:rsid w:val="0069439E"/>
    <w:rsid w:val="006A4CD7"/>
    <w:rsid w:val="006A508E"/>
    <w:rsid w:val="006E2DC8"/>
    <w:rsid w:val="006F4166"/>
    <w:rsid w:val="007247B8"/>
    <w:rsid w:val="00732722"/>
    <w:rsid w:val="00742C06"/>
    <w:rsid w:val="00776C61"/>
    <w:rsid w:val="007E1D98"/>
    <w:rsid w:val="00822442"/>
    <w:rsid w:val="0083546A"/>
    <w:rsid w:val="00841C23"/>
    <w:rsid w:val="008C1814"/>
    <w:rsid w:val="008D6448"/>
    <w:rsid w:val="00907066"/>
    <w:rsid w:val="00934740"/>
    <w:rsid w:val="00944882"/>
    <w:rsid w:val="009A310F"/>
    <w:rsid w:val="009B6E75"/>
    <w:rsid w:val="009C0BEB"/>
    <w:rsid w:val="009C0F4F"/>
    <w:rsid w:val="009D3B7F"/>
    <w:rsid w:val="009D5573"/>
    <w:rsid w:val="009F348B"/>
    <w:rsid w:val="009F5987"/>
    <w:rsid w:val="00A00D6D"/>
    <w:rsid w:val="00A1001C"/>
    <w:rsid w:val="00A143B2"/>
    <w:rsid w:val="00A324A8"/>
    <w:rsid w:val="00A548AA"/>
    <w:rsid w:val="00A56E8E"/>
    <w:rsid w:val="00AA1D46"/>
    <w:rsid w:val="00AA743C"/>
    <w:rsid w:val="00AB10BC"/>
    <w:rsid w:val="00B16187"/>
    <w:rsid w:val="00B17EE3"/>
    <w:rsid w:val="00B2083E"/>
    <w:rsid w:val="00B26974"/>
    <w:rsid w:val="00B809E6"/>
    <w:rsid w:val="00B93C24"/>
    <w:rsid w:val="00BB2BAE"/>
    <w:rsid w:val="00BE52C4"/>
    <w:rsid w:val="00BF2C96"/>
    <w:rsid w:val="00C23219"/>
    <w:rsid w:val="00C61807"/>
    <w:rsid w:val="00C63849"/>
    <w:rsid w:val="00C82878"/>
    <w:rsid w:val="00CB1E07"/>
    <w:rsid w:val="00CB233C"/>
    <w:rsid w:val="00CE674E"/>
    <w:rsid w:val="00D12A4B"/>
    <w:rsid w:val="00D2120A"/>
    <w:rsid w:val="00D34C69"/>
    <w:rsid w:val="00D50145"/>
    <w:rsid w:val="00D66037"/>
    <w:rsid w:val="00D879B9"/>
    <w:rsid w:val="00DA1961"/>
    <w:rsid w:val="00DC263D"/>
    <w:rsid w:val="00DC572D"/>
    <w:rsid w:val="00E10C5E"/>
    <w:rsid w:val="00E16530"/>
    <w:rsid w:val="00E266D2"/>
    <w:rsid w:val="00E3569C"/>
    <w:rsid w:val="00E4188B"/>
    <w:rsid w:val="00E84870"/>
    <w:rsid w:val="00EA0E06"/>
    <w:rsid w:val="00EA18E0"/>
    <w:rsid w:val="00EA3979"/>
    <w:rsid w:val="00EA6EC2"/>
    <w:rsid w:val="00EF79C0"/>
    <w:rsid w:val="00F80FB7"/>
    <w:rsid w:val="00F90595"/>
    <w:rsid w:val="00FC0910"/>
    <w:rsid w:val="00FC7FA4"/>
    <w:rsid w:val="00FD0C30"/>
    <w:rsid w:val="00FD56C2"/>
    <w:rsid w:val="00FE1D92"/>
    <w:rsid w:val="00FE52FF"/>
    <w:rsid w:val="00FE5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571359"/>
  <w15:chartTrackingRefBased/>
  <w15:docId w15:val="{8820542D-6A7F-41A9-BEF5-14AC8FC9D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41C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41C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41C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41C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41C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41C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41C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41C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41C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41C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41C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41C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41C2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41C2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41C2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41C2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41C2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41C2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41C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41C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41C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41C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41C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41C2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41C2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41C2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41C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41C2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41C23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A548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548AA"/>
  </w:style>
  <w:style w:type="paragraph" w:styleId="Zpat">
    <w:name w:val="footer"/>
    <w:basedOn w:val="Normln"/>
    <w:link w:val="ZpatChar"/>
    <w:uiPriority w:val="99"/>
    <w:unhideWhenUsed/>
    <w:rsid w:val="00A548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548AA"/>
  </w:style>
  <w:style w:type="character" w:styleId="Hypertextovodkaz">
    <w:name w:val="Hyperlink"/>
    <w:basedOn w:val="Standardnpsmoodstavce"/>
    <w:uiPriority w:val="99"/>
    <w:unhideWhenUsed/>
    <w:rsid w:val="00E4188B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418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80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inozodpovedne.cz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446</Words>
  <Characters>2637</Characters>
  <Application>Microsoft Office Word</Application>
  <DocSecurity>4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Fojtů</dc:creator>
  <cp:keywords/>
  <dc:description/>
  <cp:lastModifiedBy>Nadvornikova</cp:lastModifiedBy>
  <cp:revision>2</cp:revision>
  <dcterms:created xsi:type="dcterms:W3CDTF">2024-07-16T14:07:00Z</dcterms:created>
  <dcterms:modified xsi:type="dcterms:W3CDTF">2024-07-16T14:07:00Z</dcterms:modified>
</cp:coreProperties>
</file>