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B3DF2" w14:textId="77777777" w:rsidR="00081859" w:rsidRDefault="00081859" w:rsidP="00C57F62">
      <w:pPr>
        <w:jc w:val="center"/>
        <w:rPr>
          <w:b/>
          <w:bCs/>
        </w:rPr>
      </w:pPr>
      <w:bookmarkStart w:id="0" w:name="_GoBack"/>
      <w:bookmarkEnd w:id="0"/>
    </w:p>
    <w:p w14:paraId="7B92BC9B" w14:textId="77777777" w:rsidR="00351D6A" w:rsidRDefault="00351D6A" w:rsidP="00351D6A">
      <w:pPr>
        <w:rPr>
          <w:b/>
          <w:bCs/>
        </w:rPr>
      </w:pPr>
    </w:p>
    <w:p w14:paraId="43267277" w14:textId="77777777" w:rsidR="00BD1793" w:rsidRDefault="00BD1793" w:rsidP="00351D6A">
      <w:pPr>
        <w:rPr>
          <w:rFonts w:ascii="Calibri" w:hAnsi="Calibri" w:cs="Calibri"/>
          <w:b/>
          <w:bCs/>
        </w:rPr>
      </w:pPr>
    </w:p>
    <w:p w14:paraId="29552047" w14:textId="2DCA40D8" w:rsidR="00351D6A" w:rsidRPr="00351D6A" w:rsidRDefault="00351D6A" w:rsidP="00351D6A">
      <w:pPr>
        <w:rPr>
          <w:rFonts w:ascii="Calibri" w:hAnsi="Calibri" w:cs="Calibri"/>
          <w:b/>
          <w:bCs/>
        </w:rPr>
      </w:pPr>
      <w:r w:rsidRPr="00351D6A">
        <w:rPr>
          <w:rFonts w:ascii="Calibri" w:hAnsi="Calibri" w:cs="Calibri"/>
          <w:b/>
          <w:bCs/>
        </w:rPr>
        <w:t>TISKOVÁ ZPRÁVA</w:t>
      </w:r>
      <w:r w:rsidRPr="00351D6A">
        <w:rPr>
          <w:rFonts w:ascii="Calibri" w:hAnsi="Calibri" w:cs="Calibri"/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01D50">
        <w:rPr>
          <w:rFonts w:ascii="Calibri" w:hAnsi="Calibri" w:cs="Calibri"/>
          <w:b/>
          <w:bCs/>
        </w:rPr>
        <w:t>30</w:t>
      </w:r>
      <w:r w:rsidRPr="00351D6A">
        <w:rPr>
          <w:rFonts w:ascii="Calibri" w:hAnsi="Calibri" w:cs="Calibri"/>
          <w:b/>
          <w:bCs/>
        </w:rPr>
        <w:t>.</w:t>
      </w:r>
      <w:r w:rsidR="00DB351F">
        <w:rPr>
          <w:rFonts w:ascii="Calibri" w:hAnsi="Calibri" w:cs="Calibri"/>
          <w:b/>
          <w:bCs/>
        </w:rPr>
        <w:t xml:space="preserve"> </w:t>
      </w:r>
      <w:r w:rsidR="00B01D50">
        <w:rPr>
          <w:rFonts w:ascii="Calibri" w:hAnsi="Calibri" w:cs="Calibri"/>
          <w:b/>
          <w:bCs/>
        </w:rPr>
        <w:t>10</w:t>
      </w:r>
      <w:r w:rsidRPr="00351D6A">
        <w:rPr>
          <w:rFonts w:ascii="Calibri" w:hAnsi="Calibri" w:cs="Calibri"/>
          <w:b/>
          <w:bCs/>
        </w:rPr>
        <w:t>.</w:t>
      </w:r>
      <w:r w:rsidR="00DB351F">
        <w:rPr>
          <w:rFonts w:ascii="Calibri" w:hAnsi="Calibri" w:cs="Calibri"/>
          <w:b/>
          <w:bCs/>
        </w:rPr>
        <w:t xml:space="preserve"> </w:t>
      </w:r>
      <w:r w:rsidRPr="00351D6A">
        <w:rPr>
          <w:rFonts w:ascii="Calibri" w:hAnsi="Calibri" w:cs="Calibri"/>
          <w:b/>
          <w:bCs/>
        </w:rPr>
        <w:t>2025</w:t>
      </w:r>
    </w:p>
    <w:p w14:paraId="0C6B74CF" w14:textId="77777777" w:rsidR="00351D6A" w:rsidRDefault="00351D6A" w:rsidP="00351D6A">
      <w:pPr>
        <w:jc w:val="center"/>
        <w:rPr>
          <w:b/>
          <w:bCs/>
        </w:rPr>
      </w:pPr>
    </w:p>
    <w:p w14:paraId="2AA3AF56" w14:textId="43A0CD86" w:rsidR="00B01D50" w:rsidRDefault="00BD1793" w:rsidP="0064460C">
      <w:pPr>
        <w:jc w:val="both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Na dva</w:t>
      </w:r>
      <w:r w:rsidR="00B01D50" w:rsidRPr="00B01D50">
        <w:rPr>
          <w:rFonts w:ascii="Calibri" w:hAnsi="Calibri" w:cs="Calibri"/>
          <w:b/>
          <w:bCs/>
          <w:sz w:val="32"/>
          <w:szCs w:val="32"/>
        </w:rPr>
        <w:t xml:space="preserve"> tisíc</w:t>
      </w:r>
      <w:r>
        <w:rPr>
          <w:rFonts w:ascii="Calibri" w:hAnsi="Calibri" w:cs="Calibri"/>
          <w:b/>
          <w:bCs/>
          <w:sz w:val="32"/>
          <w:szCs w:val="32"/>
        </w:rPr>
        <w:t>e</w:t>
      </w:r>
      <w:r w:rsidR="00B01D50" w:rsidRPr="00B01D50">
        <w:rPr>
          <w:rFonts w:ascii="Calibri" w:hAnsi="Calibri" w:cs="Calibri"/>
          <w:b/>
          <w:bCs/>
          <w:sz w:val="32"/>
          <w:szCs w:val="32"/>
        </w:rPr>
        <w:t xml:space="preserve"> hostů na </w:t>
      </w:r>
      <w:r w:rsidR="00EE3171">
        <w:rPr>
          <w:rFonts w:ascii="Calibri" w:hAnsi="Calibri" w:cs="Calibri"/>
          <w:b/>
          <w:bCs/>
          <w:sz w:val="32"/>
          <w:szCs w:val="32"/>
        </w:rPr>
        <w:t>Pražském h</w:t>
      </w:r>
      <w:r w:rsidR="00B01D50" w:rsidRPr="00B01D50">
        <w:rPr>
          <w:rFonts w:ascii="Calibri" w:hAnsi="Calibri" w:cs="Calibri"/>
          <w:b/>
          <w:bCs/>
          <w:sz w:val="32"/>
          <w:szCs w:val="32"/>
        </w:rPr>
        <w:t>radě ochutnal</w:t>
      </w:r>
      <w:r>
        <w:rPr>
          <w:rFonts w:ascii="Calibri" w:hAnsi="Calibri" w:cs="Calibri"/>
          <w:b/>
          <w:bCs/>
          <w:sz w:val="32"/>
          <w:szCs w:val="32"/>
        </w:rPr>
        <w:t>o</w:t>
      </w:r>
      <w:r w:rsidR="00B01D50" w:rsidRPr="00B01D50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ED3047">
        <w:rPr>
          <w:rFonts w:ascii="Calibri" w:hAnsi="Calibri" w:cs="Calibri"/>
          <w:b/>
          <w:bCs/>
          <w:sz w:val="32"/>
          <w:szCs w:val="32"/>
        </w:rPr>
        <w:t xml:space="preserve">špičková </w:t>
      </w:r>
      <w:r w:rsidR="00B01D50">
        <w:rPr>
          <w:rFonts w:ascii="Calibri" w:hAnsi="Calibri" w:cs="Calibri"/>
          <w:b/>
          <w:bCs/>
          <w:sz w:val="32"/>
          <w:szCs w:val="32"/>
        </w:rPr>
        <w:t>moravská a česká vína</w:t>
      </w:r>
      <w:r w:rsidR="00B01D50" w:rsidRPr="00B01D50">
        <w:rPr>
          <w:rFonts w:ascii="Calibri" w:hAnsi="Calibri" w:cs="Calibri"/>
          <w:b/>
          <w:bCs/>
          <w:sz w:val="32"/>
          <w:szCs w:val="32"/>
        </w:rPr>
        <w:t xml:space="preserve"> ze Salonu vín ČR</w:t>
      </w:r>
    </w:p>
    <w:p w14:paraId="0031D96E" w14:textId="6AFAACF6" w:rsidR="0064460C" w:rsidRDefault="00B01D50" w:rsidP="0064460C">
      <w:pPr>
        <w:jc w:val="both"/>
        <w:rPr>
          <w:rFonts w:ascii="Calibri" w:hAnsi="Calibri" w:cs="Calibri"/>
          <w:b/>
          <w:bCs/>
        </w:rPr>
      </w:pPr>
      <w:r w:rsidRPr="00B01D50">
        <w:rPr>
          <w:rFonts w:ascii="Calibri" w:hAnsi="Calibri" w:cs="Calibri"/>
          <w:b/>
          <w:bCs/>
        </w:rPr>
        <w:t xml:space="preserve">Na předávání státních vyznamenání prezidentem </w:t>
      </w:r>
      <w:r w:rsidR="00EE3171">
        <w:rPr>
          <w:rFonts w:ascii="Calibri" w:hAnsi="Calibri" w:cs="Calibri"/>
          <w:b/>
          <w:bCs/>
        </w:rPr>
        <w:t xml:space="preserve">Petrem Pavlem v úterý </w:t>
      </w:r>
      <w:r w:rsidRPr="00B01D50">
        <w:rPr>
          <w:rFonts w:ascii="Calibri" w:hAnsi="Calibri" w:cs="Calibri"/>
          <w:b/>
          <w:bCs/>
        </w:rPr>
        <w:t xml:space="preserve">28. října nechyběla vína z Moravy a z Čech. Ve Španělském sále Pražského hradu si zhruba </w:t>
      </w:r>
      <w:r w:rsidR="00BD1793">
        <w:rPr>
          <w:rFonts w:ascii="Calibri" w:hAnsi="Calibri" w:cs="Calibri"/>
          <w:b/>
          <w:bCs/>
        </w:rPr>
        <w:t xml:space="preserve">dva </w:t>
      </w:r>
      <w:r w:rsidRPr="00B01D50">
        <w:rPr>
          <w:rFonts w:ascii="Calibri" w:hAnsi="Calibri" w:cs="Calibri"/>
          <w:b/>
          <w:bCs/>
        </w:rPr>
        <w:t>tisíc</w:t>
      </w:r>
      <w:r w:rsidR="00BD1793">
        <w:rPr>
          <w:rFonts w:ascii="Calibri" w:hAnsi="Calibri" w:cs="Calibri"/>
          <w:b/>
          <w:bCs/>
        </w:rPr>
        <w:t>e</w:t>
      </w:r>
      <w:r w:rsidRPr="00B01D50">
        <w:rPr>
          <w:rFonts w:ascii="Calibri" w:hAnsi="Calibri" w:cs="Calibri"/>
          <w:b/>
          <w:bCs/>
        </w:rPr>
        <w:t xml:space="preserve"> hostů mohl</w:t>
      </w:r>
      <w:r w:rsidR="00BD1793">
        <w:rPr>
          <w:rFonts w:ascii="Calibri" w:hAnsi="Calibri" w:cs="Calibri"/>
          <w:b/>
          <w:bCs/>
        </w:rPr>
        <w:t>o</w:t>
      </w:r>
      <w:r w:rsidRPr="00B01D50">
        <w:rPr>
          <w:rFonts w:ascii="Calibri" w:hAnsi="Calibri" w:cs="Calibri"/>
          <w:b/>
          <w:bCs/>
        </w:rPr>
        <w:t xml:space="preserve"> vychutnat deset vín z aktuální kolekce Salonu vín. </w:t>
      </w:r>
      <w:r>
        <w:rPr>
          <w:rFonts w:ascii="Calibri" w:hAnsi="Calibri" w:cs="Calibri"/>
          <w:b/>
          <w:bCs/>
        </w:rPr>
        <w:t>Degustaci vín</w:t>
      </w:r>
      <w:r w:rsidRPr="00B01D50">
        <w:rPr>
          <w:rFonts w:ascii="Calibri" w:hAnsi="Calibri" w:cs="Calibri"/>
          <w:b/>
          <w:bCs/>
        </w:rPr>
        <w:t xml:space="preserve"> </w:t>
      </w:r>
      <w:r w:rsidR="00BD1793">
        <w:rPr>
          <w:rFonts w:ascii="Calibri" w:hAnsi="Calibri" w:cs="Calibri"/>
          <w:b/>
          <w:bCs/>
        </w:rPr>
        <w:t>na slavnostní recepci</w:t>
      </w:r>
      <w:r w:rsidRPr="00B01D50">
        <w:rPr>
          <w:rFonts w:ascii="Calibri" w:hAnsi="Calibri" w:cs="Calibri"/>
          <w:b/>
          <w:bCs/>
        </w:rPr>
        <w:t xml:space="preserve"> věnoval </w:t>
      </w:r>
      <w:r>
        <w:rPr>
          <w:rFonts w:ascii="Calibri" w:hAnsi="Calibri" w:cs="Calibri"/>
          <w:b/>
          <w:bCs/>
        </w:rPr>
        <w:t xml:space="preserve">již tradičně </w:t>
      </w:r>
      <w:r w:rsidRPr="00B01D50">
        <w:rPr>
          <w:rFonts w:ascii="Calibri" w:hAnsi="Calibri" w:cs="Calibri"/>
          <w:b/>
          <w:bCs/>
        </w:rPr>
        <w:t>Vinařský fond.</w:t>
      </w:r>
    </w:p>
    <w:p w14:paraId="283B6E1A" w14:textId="71FC05E5" w:rsidR="00B01D50" w:rsidRPr="00B01D50" w:rsidRDefault="00EE3171" w:rsidP="00EE3171">
      <w:pPr>
        <w:spacing w:after="0"/>
        <w:jc w:val="both"/>
        <w:rPr>
          <w:rFonts w:ascii="Calibri" w:hAnsi="Calibri" w:cs="Calibri"/>
        </w:rPr>
      </w:pPr>
      <w:r w:rsidRPr="00EE3171">
        <w:rPr>
          <w:rFonts w:ascii="Calibri" w:hAnsi="Calibri" w:cs="Calibri"/>
          <w:i/>
          <w:iCs/>
        </w:rPr>
        <w:t>„Je pro nás velk</w:t>
      </w:r>
      <w:r w:rsidR="006755FC">
        <w:rPr>
          <w:rFonts w:ascii="Calibri" w:hAnsi="Calibri" w:cs="Calibri"/>
          <w:i/>
          <w:iCs/>
        </w:rPr>
        <w:t>ou poctou</w:t>
      </w:r>
      <w:r w:rsidRPr="00EE3171">
        <w:rPr>
          <w:rFonts w:ascii="Calibri" w:hAnsi="Calibri" w:cs="Calibri"/>
          <w:i/>
          <w:iCs/>
        </w:rPr>
        <w:t>, že můžeme podpořit tuto akci a hostům na slavnostním ceremoniálu nabídnout výběr ze stovky nejlepších českých a moravských vín ze Salonu vín ČR. Naše vinařství má více než tisíciletou historii, a naše vína jsou proto tím správným nápojem pro takový významný okamžik,</w:t>
      </w:r>
      <w:r w:rsidRPr="00EE3171">
        <w:rPr>
          <w:rFonts w:ascii="Calibri" w:hAnsi="Calibri" w:cs="Calibri"/>
        </w:rPr>
        <w:t xml:space="preserve">“ </w:t>
      </w:r>
      <w:r>
        <w:rPr>
          <w:rFonts w:ascii="Calibri" w:hAnsi="Calibri" w:cs="Calibri"/>
        </w:rPr>
        <w:t xml:space="preserve">uvedl </w:t>
      </w:r>
      <w:r w:rsidRPr="00EE3171">
        <w:rPr>
          <w:rFonts w:ascii="Calibri" w:hAnsi="Calibri" w:cs="Calibri"/>
        </w:rPr>
        <w:t>ředitel Vinařského fondu Zbyněk Vičar.</w:t>
      </w:r>
      <w:r>
        <w:rPr>
          <w:rFonts w:ascii="Calibri" w:hAnsi="Calibri" w:cs="Calibri"/>
        </w:rPr>
        <w:t xml:space="preserve"> Vinařský f</w:t>
      </w:r>
      <w:r w:rsidR="00B01D50" w:rsidRPr="00B01D50">
        <w:rPr>
          <w:rFonts w:ascii="Calibri" w:hAnsi="Calibri" w:cs="Calibri"/>
        </w:rPr>
        <w:t xml:space="preserve">ond </w:t>
      </w:r>
      <w:r>
        <w:rPr>
          <w:rFonts w:ascii="Calibri" w:hAnsi="Calibri" w:cs="Calibri"/>
        </w:rPr>
        <w:t xml:space="preserve">vybraná </w:t>
      </w:r>
      <w:r w:rsidR="00B01D50" w:rsidRPr="00B01D50">
        <w:rPr>
          <w:rFonts w:ascii="Calibri" w:hAnsi="Calibri" w:cs="Calibri"/>
        </w:rPr>
        <w:t xml:space="preserve">vína </w:t>
      </w:r>
      <w:r>
        <w:rPr>
          <w:rFonts w:ascii="Calibri" w:hAnsi="Calibri" w:cs="Calibri"/>
        </w:rPr>
        <w:t>z</w:t>
      </w:r>
      <w:r w:rsidR="00B01D50" w:rsidRPr="00B01D50">
        <w:rPr>
          <w:rFonts w:ascii="Calibri" w:hAnsi="Calibri" w:cs="Calibri"/>
        </w:rPr>
        <w:t>akoupil z</w:t>
      </w:r>
      <w:r>
        <w:rPr>
          <w:rFonts w:ascii="Calibri" w:hAnsi="Calibri" w:cs="Calibri"/>
        </w:rPr>
        <w:t xml:space="preserve"> aktuální nabídky </w:t>
      </w:r>
      <w:r w:rsidR="00B01D50" w:rsidRPr="00B01D50">
        <w:rPr>
          <w:rFonts w:ascii="Calibri" w:hAnsi="Calibri" w:cs="Calibri"/>
        </w:rPr>
        <w:t xml:space="preserve">Salonu vín, který spravuje Národní vinařské centrum. To </w:t>
      </w:r>
      <w:r>
        <w:rPr>
          <w:rFonts w:ascii="Calibri" w:hAnsi="Calibri" w:cs="Calibri"/>
        </w:rPr>
        <w:t xml:space="preserve">potom </w:t>
      </w:r>
      <w:r w:rsidR="00B01D50" w:rsidRPr="00B01D50">
        <w:rPr>
          <w:rFonts w:ascii="Calibri" w:hAnsi="Calibri" w:cs="Calibri"/>
        </w:rPr>
        <w:t>zajistilo i jejich prezentaci na místě.</w:t>
      </w:r>
    </w:p>
    <w:p w14:paraId="0321E7A3" w14:textId="77777777" w:rsidR="00B01D50" w:rsidRDefault="00B01D50" w:rsidP="006755FC">
      <w:pPr>
        <w:spacing w:after="0"/>
        <w:jc w:val="both"/>
        <w:rPr>
          <w:rFonts w:ascii="Calibri" w:hAnsi="Calibri" w:cs="Calibri"/>
        </w:rPr>
      </w:pPr>
    </w:p>
    <w:p w14:paraId="6AD9EAF8" w14:textId="2D860F3F" w:rsidR="00BD1793" w:rsidRPr="00B01D50" w:rsidRDefault="006755FC" w:rsidP="00BD1793">
      <w:pPr>
        <w:spacing w:after="0"/>
        <w:jc w:val="both"/>
        <w:rPr>
          <w:rFonts w:ascii="Calibri" w:hAnsi="Calibri" w:cs="Calibri"/>
        </w:rPr>
      </w:pPr>
      <w:r w:rsidRPr="00E90EC0">
        <w:rPr>
          <w:rFonts w:ascii="Calibri" w:hAnsi="Calibri" w:cs="Calibri"/>
        </w:rPr>
        <w:t>Vína na Pražském hradě hostům rozlévali zástupci zúčastněných vinařství v čele s národní</w:t>
      </w:r>
      <w:r w:rsidR="00B01D50" w:rsidRPr="00B01D50">
        <w:rPr>
          <w:rFonts w:ascii="Calibri" w:hAnsi="Calibri" w:cs="Calibri"/>
        </w:rPr>
        <w:t xml:space="preserve"> </w:t>
      </w:r>
      <w:proofErr w:type="spellStart"/>
      <w:r w:rsidR="00B01D50" w:rsidRPr="00B01D50">
        <w:rPr>
          <w:rFonts w:ascii="Calibri" w:hAnsi="Calibri" w:cs="Calibri"/>
        </w:rPr>
        <w:t>sommelierkou</w:t>
      </w:r>
      <w:proofErr w:type="spellEnd"/>
      <w:r w:rsidR="00B01D50" w:rsidRPr="00B01D50">
        <w:rPr>
          <w:rFonts w:ascii="Calibri" w:hAnsi="Calibri" w:cs="Calibri"/>
        </w:rPr>
        <w:t xml:space="preserve"> Klárou Kollárovou. </w:t>
      </w:r>
      <w:r w:rsidR="00BD1793" w:rsidRPr="00EE3171">
        <w:rPr>
          <w:rFonts w:ascii="Calibri" w:hAnsi="Calibri" w:cs="Calibri"/>
          <w:i/>
          <w:iCs/>
        </w:rPr>
        <w:t>„Setkání</w:t>
      </w:r>
      <w:r w:rsidR="00BD1793">
        <w:rPr>
          <w:rFonts w:ascii="Calibri" w:hAnsi="Calibri" w:cs="Calibri"/>
          <w:i/>
          <w:iCs/>
        </w:rPr>
        <w:t xml:space="preserve"> u sklenky vína</w:t>
      </w:r>
      <w:r w:rsidR="00BD1793" w:rsidRPr="00EE3171">
        <w:rPr>
          <w:rFonts w:ascii="Calibri" w:hAnsi="Calibri" w:cs="Calibri"/>
          <w:i/>
          <w:iCs/>
        </w:rPr>
        <w:t xml:space="preserve"> </w:t>
      </w:r>
      <w:r w:rsidR="00BD1793">
        <w:rPr>
          <w:rFonts w:ascii="Calibri" w:hAnsi="Calibri" w:cs="Calibri"/>
          <w:i/>
          <w:iCs/>
        </w:rPr>
        <w:t>s první dámou Evou Pavlovou</w:t>
      </w:r>
      <w:r w:rsidR="00BD1793" w:rsidRPr="00EE3171">
        <w:rPr>
          <w:rFonts w:ascii="Calibri" w:hAnsi="Calibri" w:cs="Calibri"/>
          <w:i/>
          <w:iCs/>
        </w:rPr>
        <w:t>, oceněnými osobnostmi i dalšími vzácnými hosty večera je pro nás mimořádnou událostí,“</w:t>
      </w:r>
      <w:r w:rsidR="00BD1793" w:rsidRPr="00EE3171">
        <w:rPr>
          <w:rFonts w:ascii="Calibri" w:hAnsi="Calibri" w:cs="Calibri"/>
        </w:rPr>
        <w:t xml:space="preserve"> </w:t>
      </w:r>
      <w:r w:rsidR="00BD1793" w:rsidRPr="00B01D50">
        <w:rPr>
          <w:rFonts w:ascii="Calibri" w:hAnsi="Calibri" w:cs="Calibri"/>
        </w:rPr>
        <w:t>popsal</w:t>
      </w:r>
      <w:r w:rsidR="00BD1793">
        <w:rPr>
          <w:rFonts w:ascii="Calibri" w:hAnsi="Calibri" w:cs="Calibri"/>
        </w:rPr>
        <w:t>a</w:t>
      </w:r>
      <w:r w:rsidR="00BD1793" w:rsidRPr="00B01D50">
        <w:rPr>
          <w:rFonts w:ascii="Calibri" w:hAnsi="Calibri" w:cs="Calibri"/>
        </w:rPr>
        <w:t xml:space="preserve"> výjimečné okamžiky </w:t>
      </w:r>
      <w:r w:rsidR="00BD1793">
        <w:rPr>
          <w:rFonts w:ascii="Calibri" w:hAnsi="Calibri" w:cs="Calibri"/>
        </w:rPr>
        <w:t>Klára Kollárová a dodala, že měla také příležitost předat první dámě dárkovou kazetu s tuzemskými víny.</w:t>
      </w:r>
    </w:p>
    <w:p w14:paraId="2A647499" w14:textId="77777777" w:rsidR="00BD1793" w:rsidRDefault="00BD1793" w:rsidP="006755FC">
      <w:pPr>
        <w:spacing w:after="0"/>
        <w:jc w:val="both"/>
        <w:rPr>
          <w:rFonts w:ascii="Calibri" w:hAnsi="Calibri" w:cs="Calibri"/>
        </w:rPr>
      </w:pPr>
    </w:p>
    <w:p w14:paraId="67E5403F" w14:textId="61E56E55" w:rsidR="00E90EC0" w:rsidRPr="006755FC" w:rsidRDefault="00E90EC0" w:rsidP="006755FC">
      <w:pPr>
        <w:spacing w:after="0"/>
        <w:jc w:val="both"/>
        <w:rPr>
          <w:rFonts w:ascii="Calibri" w:hAnsi="Calibri" w:cs="Calibri"/>
        </w:rPr>
      </w:pPr>
      <w:r w:rsidRPr="006755FC">
        <w:rPr>
          <w:rFonts w:ascii="Calibri" w:hAnsi="Calibri" w:cs="Calibri"/>
        </w:rPr>
        <w:t>Výběr</w:t>
      </w:r>
      <w:r w:rsidR="00BD1793">
        <w:rPr>
          <w:rFonts w:ascii="Calibri" w:hAnsi="Calibri" w:cs="Calibri"/>
        </w:rPr>
        <w:t xml:space="preserve"> vín</w:t>
      </w:r>
      <w:r w:rsidRPr="00E90EC0">
        <w:rPr>
          <w:rFonts w:ascii="Calibri" w:hAnsi="Calibri" w:cs="Calibri"/>
        </w:rPr>
        <w:t>, tradičně složen</w:t>
      </w:r>
      <w:r w:rsidRPr="006755FC">
        <w:rPr>
          <w:rFonts w:ascii="Calibri" w:hAnsi="Calibri" w:cs="Calibri"/>
        </w:rPr>
        <w:t>ý</w:t>
      </w:r>
      <w:r w:rsidRPr="00E90EC0">
        <w:rPr>
          <w:rFonts w:ascii="Calibri" w:hAnsi="Calibri" w:cs="Calibri"/>
        </w:rPr>
        <w:t xml:space="preserve"> z vín oceněných v Salonu vín ČR, zahrnoval tentokrát deset špičkových vzorků. </w:t>
      </w:r>
      <w:r w:rsidRPr="00BD1793">
        <w:rPr>
          <w:rFonts w:ascii="Calibri" w:hAnsi="Calibri" w:cs="Calibri"/>
          <w:i/>
          <w:iCs/>
        </w:rPr>
        <w:t xml:space="preserve">„Hosté měli možnost ochutnat typické odrůdy jako </w:t>
      </w:r>
      <w:r w:rsidR="006755FC" w:rsidRPr="00BD1793">
        <w:rPr>
          <w:rFonts w:ascii="Calibri" w:hAnsi="Calibri" w:cs="Calibri"/>
          <w:i/>
          <w:iCs/>
        </w:rPr>
        <w:t xml:space="preserve">je </w:t>
      </w:r>
      <w:r w:rsidRPr="00BD1793">
        <w:rPr>
          <w:rFonts w:ascii="Calibri" w:hAnsi="Calibri" w:cs="Calibri"/>
          <w:i/>
          <w:iCs/>
        </w:rPr>
        <w:t xml:space="preserve">Veltlínské zelené, </w:t>
      </w:r>
      <w:r w:rsidR="006755FC" w:rsidRPr="00BD1793">
        <w:rPr>
          <w:rFonts w:ascii="Calibri" w:hAnsi="Calibri" w:cs="Calibri"/>
          <w:i/>
          <w:iCs/>
        </w:rPr>
        <w:t xml:space="preserve">Ryzlink rýnský, </w:t>
      </w:r>
      <w:r w:rsidRPr="00BD1793">
        <w:rPr>
          <w:rFonts w:ascii="Calibri" w:hAnsi="Calibri" w:cs="Calibri"/>
          <w:i/>
          <w:iCs/>
        </w:rPr>
        <w:t>Ryzlink vlašský a Pálav</w:t>
      </w:r>
      <w:r w:rsidR="006755FC" w:rsidRPr="00BD1793">
        <w:rPr>
          <w:rFonts w:ascii="Calibri" w:hAnsi="Calibri" w:cs="Calibri"/>
          <w:i/>
          <w:iCs/>
        </w:rPr>
        <w:t>a</w:t>
      </w:r>
      <w:r w:rsidRPr="00BD1793">
        <w:rPr>
          <w:rFonts w:ascii="Calibri" w:hAnsi="Calibri" w:cs="Calibri"/>
          <w:i/>
          <w:iCs/>
        </w:rPr>
        <w:t xml:space="preserve">, </w:t>
      </w:r>
      <w:r w:rsidR="006755FC" w:rsidRPr="00BD1793">
        <w:rPr>
          <w:rFonts w:ascii="Calibri" w:hAnsi="Calibri" w:cs="Calibri"/>
          <w:i/>
          <w:iCs/>
        </w:rPr>
        <w:t>ale také</w:t>
      </w:r>
      <w:r w:rsidRPr="00BD1793">
        <w:rPr>
          <w:rFonts w:ascii="Calibri" w:hAnsi="Calibri" w:cs="Calibri"/>
          <w:i/>
          <w:iCs/>
        </w:rPr>
        <w:t xml:space="preserve"> Rulandské bílé</w:t>
      </w:r>
      <w:r w:rsidR="006755FC" w:rsidRPr="00BD1793">
        <w:rPr>
          <w:rFonts w:ascii="Calibri" w:hAnsi="Calibri" w:cs="Calibri"/>
          <w:i/>
          <w:iCs/>
        </w:rPr>
        <w:t xml:space="preserve"> nebo</w:t>
      </w:r>
      <w:r w:rsidRPr="00BD1793">
        <w:rPr>
          <w:rFonts w:ascii="Calibri" w:hAnsi="Calibri" w:cs="Calibri"/>
          <w:i/>
          <w:iCs/>
        </w:rPr>
        <w:t xml:space="preserve"> Cabernet </w:t>
      </w:r>
      <w:proofErr w:type="spellStart"/>
      <w:r w:rsidRPr="00BD1793">
        <w:rPr>
          <w:rFonts w:ascii="Calibri" w:hAnsi="Calibri" w:cs="Calibri"/>
          <w:i/>
          <w:iCs/>
        </w:rPr>
        <w:t>Blanc</w:t>
      </w:r>
      <w:proofErr w:type="spellEnd"/>
      <w:r w:rsidRPr="00BD1793">
        <w:rPr>
          <w:rFonts w:ascii="Calibri" w:hAnsi="Calibri" w:cs="Calibri"/>
          <w:i/>
          <w:iCs/>
        </w:rPr>
        <w:t xml:space="preserve">. Nabídka bílých vín byla doplněna o </w:t>
      </w:r>
      <w:proofErr w:type="spellStart"/>
      <w:r w:rsidRPr="00BD1793">
        <w:rPr>
          <w:rFonts w:ascii="Calibri" w:hAnsi="Calibri" w:cs="Calibri"/>
          <w:i/>
          <w:iCs/>
        </w:rPr>
        <w:t>rosé</w:t>
      </w:r>
      <w:proofErr w:type="spellEnd"/>
      <w:r w:rsidRPr="00BD1793">
        <w:rPr>
          <w:rFonts w:ascii="Calibri" w:hAnsi="Calibri" w:cs="Calibri"/>
          <w:i/>
          <w:iCs/>
        </w:rPr>
        <w:t xml:space="preserve"> a </w:t>
      </w:r>
      <w:r w:rsidR="006755FC" w:rsidRPr="00BD1793">
        <w:rPr>
          <w:rFonts w:ascii="Calibri" w:hAnsi="Calibri" w:cs="Calibri"/>
          <w:i/>
          <w:iCs/>
        </w:rPr>
        <w:t>tři</w:t>
      </w:r>
      <w:r w:rsidRPr="00BD1793">
        <w:rPr>
          <w:rFonts w:ascii="Calibri" w:hAnsi="Calibri" w:cs="Calibri"/>
          <w:i/>
          <w:iCs/>
        </w:rPr>
        <w:t xml:space="preserve"> červená vína,“</w:t>
      </w:r>
      <w:r w:rsidR="006755FC" w:rsidRPr="006755FC">
        <w:rPr>
          <w:rFonts w:ascii="Calibri" w:hAnsi="Calibri" w:cs="Calibri"/>
        </w:rPr>
        <w:t xml:space="preserve"> vysvětlila Klára Kollárová.</w:t>
      </w:r>
      <w:r w:rsidRPr="006755FC">
        <w:rPr>
          <w:rFonts w:ascii="Calibri" w:hAnsi="Calibri" w:cs="Calibri"/>
        </w:rPr>
        <w:t xml:space="preserve"> </w:t>
      </w:r>
      <w:r w:rsidR="006755FC" w:rsidRPr="006755FC">
        <w:rPr>
          <w:rFonts w:ascii="Calibri" w:hAnsi="Calibri" w:cs="Calibri"/>
        </w:rPr>
        <w:t xml:space="preserve"> </w:t>
      </w:r>
    </w:p>
    <w:p w14:paraId="3880741B" w14:textId="77777777" w:rsidR="00E90EC0" w:rsidRPr="00E90EC0" w:rsidRDefault="00E90EC0" w:rsidP="006755FC">
      <w:pPr>
        <w:spacing w:after="0"/>
        <w:jc w:val="both"/>
        <w:rPr>
          <w:rFonts w:ascii="Calibri" w:hAnsi="Calibri" w:cs="Calibri"/>
        </w:rPr>
      </w:pPr>
    </w:p>
    <w:p w14:paraId="07D14A91" w14:textId="791912FC" w:rsidR="00B01D50" w:rsidRPr="006755FC" w:rsidRDefault="00B01D50" w:rsidP="006755FC">
      <w:pPr>
        <w:spacing w:after="0"/>
        <w:jc w:val="both"/>
        <w:rPr>
          <w:rFonts w:ascii="Calibri" w:hAnsi="Calibri" w:cs="Calibri"/>
        </w:rPr>
      </w:pPr>
      <w:r w:rsidRPr="006755FC">
        <w:rPr>
          <w:rFonts w:ascii="Calibri" w:hAnsi="Calibri" w:cs="Calibri"/>
        </w:rPr>
        <w:t xml:space="preserve">Vinný lístek na slavnostní recepci na Pražském hradě zahrnoval: Veltlínské zelené 2023, pozdní sběr, z Vinařství MERLON, dále Rulandské bílé 2023, pozdní sběr, ze Zámeckého vinařství Bzenec, Ryzlink vlašský 2022, výběr z hroznů, z </w:t>
      </w:r>
      <w:proofErr w:type="spellStart"/>
      <w:r w:rsidRPr="006755FC">
        <w:rPr>
          <w:rFonts w:ascii="Calibri" w:hAnsi="Calibri" w:cs="Calibri"/>
        </w:rPr>
        <w:t>Vinofolu</w:t>
      </w:r>
      <w:proofErr w:type="spellEnd"/>
      <w:r w:rsidRPr="006755FC">
        <w:rPr>
          <w:rFonts w:ascii="Calibri" w:hAnsi="Calibri" w:cs="Calibri"/>
        </w:rPr>
        <w:t>, Ryzlink rýnský 2019, pozdní sběr, ze Školního statku Stř</w:t>
      </w:r>
      <w:r w:rsidR="006755FC">
        <w:rPr>
          <w:rFonts w:ascii="Calibri" w:hAnsi="Calibri" w:cs="Calibri"/>
        </w:rPr>
        <w:t>edočeského</w:t>
      </w:r>
      <w:r w:rsidRPr="006755FC">
        <w:rPr>
          <w:rFonts w:ascii="Calibri" w:hAnsi="Calibri" w:cs="Calibri"/>
        </w:rPr>
        <w:t xml:space="preserve"> kraje a také Cabernet </w:t>
      </w:r>
      <w:proofErr w:type="spellStart"/>
      <w:r w:rsidRPr="006755FC">
        <w:rPr>
          <w:rFonts w:ascii="Calibri" w:hAnsi="Calibri" w:cs="Calibri"/>
        </w:rPr>
        <w:t>blanc</w:t>
      </w:r>
      <w:proofErr w:type="spellEnd"/>
      <w:r w:rsidRPr="006755FC">
        <w:rPr>
          <w:rFonts w:ascii="Calibri" w:hAnsi="Calibri" w:cs="Calibri"/>
        </w:rPr>
        <w:t xml:space="preserve"> 2023, pozdní sběr, z</w:t>
      </w:r>
      <w:r w:rsidR="006755FC">
        <w:rPr>
          <w:rFonts w:ascii="Calibri" w:hAnsi="Calibri" w:cs="Calibri"/>
        </w:rPr>
        <w:t xml:space="preserve"> Vinařství</w:t>
      </w:r>
      <w:r w:rsidRPr="006755FC">
        <w:rPr>
          <w:rFonts w:ascii="Calibri" w:hAnsi="Calibri" w:cs="Calibri"/>
        </w:rPr>
        <w:t xml:space="preserve"> Štěpán Maňák. Z řady aromatických vín nechyběla Pálava 2023, pozdní sběr, z Rodinného vinařství Skoupil. Milovníci růžových vín si vychutnali </w:t>
      </w:r>
      <w:proofErr w:type="spellStart"/>
      <w:r w:rsidRPr="006755FC">
        <w:rPr>
          <w:rFonts w:ascii="Calibri" w:hAnsi="Calibri" w:cs="Calibri"/>
        </w:rPr>
        <w:t>Rosé</w:t>
      </w:r>
      <w:proofErr w:type="spellEnd"/>
      <w:r w:rsidRPr="006755FC">
        <w:rPr>
          <w:rFonts w:ascii="Calibri" w:hAnsi="Calibri" w:cs="Calibri"/>
        </w:rPr>
        <w:t xml:space="preserve"> Frankovku 2023, VOC, od Víta </w:t>
      </w:r>
      <w:r w:rsidRPr="006755FC">
        <w:rPr>
          <w:rFonts w:ascii="Calibri" w:hAnsi="Calibri" w:cs="Calibri"/>
        </w:rPr>
        <w:lastRenderedPageBreak/>
        <w:t>Sedláčka. Z červených vín se podávalo Rulandské modré 2022, z Vinařství Svoboda, Frankovka 2022, pozdní sběr, z THAYA vinařství</w:t>
      </w:r>
      <w:r w:rsidR="00ED3047">
        <w:rPr>
          <w:rFonts w:ascii="Calibri" w:hAnsi="Calibri" w:cs="Calibri"/>
        </w:rPr>
        <w:t xml:space="preserve">. Výběr uzavíralo </w:t>
      </w:r>
      <w:proofErr w:type="spellStart"/>
      <w:r w:rsidRPr="006755FC">
        <w:rPr>
          <w:rFonts w:ascii="Calibri" w:hAnsi="Calibri" w:cs="Calibri"/>
        </w:rPr>
        <w:t>Cuvée</w:t>
      </w:r>
      <w:proofErr w:type="spellEnd"/>
      <w:r w:rsidRPr="006755FC">
        <w:rPr>
          <w:rFonts w:ascii="Calibri" w:hAnsi="Calibri" w:cs="Calibri"/>
        </w:rPr>
        <w:t xml:space="preserve"> 348 2022, pozdní sběr, z Vinařství Jan Plaček.</w:t>
      </w:r>
    </w:p>
    <w:p w14:paraId="7C0D3D59" w14:textId="77777777" w:rsidR="006755FC" w:rsidRPr="006755FC" w:rsidRDefault="006755FC" w:rsidP="00887728">
      <w:pPr>
        <w:spacing w:after="0"/>
        <w:rPr>
          <w:rFonts w:ascii="Calibri" w:hAnsi="Calibri" w:cs="Calibri"/>
        </w:rPr>
      </w:pPr>
    </w:p>
    <w:p w14:paraId="2A58126E" w14:textId="77777777" w:rsidR="00BD1793" w:rsidRDefault="00BD1793" w:rsidP="00887728">
      <w:pPr>
        <w:spacing w:after="0"/>
        <w:rPr>
          <w:rFonts w:ascii="Calibri" w:hAnsi="Calibri" w:cs="Calibri"/>
        </w:rPr>
      </w:pPr>
    </w:p>
    <w:p w14:paraId="4E282A27" w14:textId="35020A76" w:rsidR="00887728" w:rsidRDefault="007418E9" w:rsidP="00887728">
      <w:pPr>
        <w:spacing w:after="0"/>
        <w:rPr>
          <w:rFonts w:ascii="Calibri" w:hAnsi="Calibri" w:cs="Calibri"/>
        </w:rPr>
      </w:pPr>
      <w:r w:rsidRPr="007418E9">
        <w:rPr>
          <w:rFonts w:ascii="Calibri" w:hAnsi="Calibri" w:cs="Calibri"/>
        </w:rPr>
        <w:t>Kontakty pro média:</w:t>
      </w:r>
      <w:r w:rsidRPr="007418E9">
        <w:rPr>
          <w:rFonts w:ascii="Calibri" w:hAnsi="Calibri" w:cs="Calibri"/>
        </w:rPr>
        <w:br/>
      </w:r>
      <w:r w:rsidR="00887728" w:rsidRPr="00887728">
        <w:rPr>
          <w:rFonts w:ascii="Calibri" w:hAnsi="Calibri" w:cs="Calibri"/>
          <w:b/>
          <w:bCs/>
        </w:rPr>
        <w:t xml:space="preserve"> </w:t>
      </w:r>
      <w:r w:rsidRPr="00887728">
        <w:rPr>
          <w:rFonts w:ascii="Calibri" w:hAnsi="Calibri" w:cs="Calibri"/>
          <w:b/>
          <w:bCs/>
        </w:rPr>
        <w:t>Zbyněk Vičar, ředitel</w:t>
      </w:r>
      <w:r w:rsidR="00887728" w:rsidRPr="00887728">
        <w:rPr>
          <w:rFonts w:ascii="Calibri" w:hAnsi="Calibri" w:cs="Calibri"/>
          <w:b/>
          <w:bCs/>
        </w:rPr>
        <w:t xml:space="preserve"> Vinařský fond ČR</w:t>
      </w:r>
      <w:r w:rsidR="00887728"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</w:t>
      </w:r>
      <w:r w:rsidR="00887728" w:rsidRPr="00887728">
        <w:rPr>
          <w:rFonts w:ascii="Calibri" w:hAnsi="Calibri" w:cs="Calibri"/>
        </w:rPr>
        <w:t>724 068</w:t>
      </w:r>
      <w:r w:rsidR="00887728">
        <w:rPr>
          <w:rFonts w:ascii="Calibri" w:hAnsi="Calibri" w:cs="Calibri"/>
        </w:rPr>
        <w:t> </w:t>
      </w:r>
      <w:r w:rsidR="00887728" w:rsidRPr="00887728">
        <w:rPr>
          <w:rFonts w:ascii="Calibri" w:hAnsi="Calibri" w:cs="Calibri"/>
        </w:rPr>
        <w:t xml:space="preserve">999 </w:t>
      </w:r>
    </w:p>
    <w:p w14:paraId="737FC3C4" w14:textId="19EDAD90" w:rsidR="007418E9" w:rsidRPr="00887728" w:rsidRDefault="00887728" w:rsidP="0088772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vicar@vinarskyfond.cz</w:t>
      </w:r>
    </w:p>
    <w:p w14:paraId="6A760ED8" w14:textId="77777777" w:rsidR="006174FA" w:rsidRDefault="006174FA" w:rsidP="00D55DB9">
      <w:pPr>
        <w:rPr>
          <w:rFonts w:ascii="Calibri" w:hAnsi="Calibri" w:cs="Calibri"/>
          <w:b/>
          <w:bCs/>
        </w:rPr>
      </w:pPr>
    </w:p>
    <w:p w14:paraId="61722845" w14:textId="2A250D25" w:rsidR="007418E9" w:rsidRDefault="007418E9" w:rsidP="00D55DB9">
      <w:r w:rsidRPr="00887728">
        <w:rPr>
          <w:rFonts w:ascii="Calibri" w:hAnsi="Calibri" w:cs="Calibri"/>
          <w:b/>
          <w:bCs/>
        </w:rPr>
        <w:t>Kateřina Martykánová, PR manažerka</w:t>
      </w:r>
      <w:r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+420 602 576 870</w:t>
      </w:r>
      <w:r w:rsidRPr="00887728">
        <w:rPr>
          <w:rFonts w:ascii="Calibri" w:hAnsi="Calibri" w:cs="Calibri"/>
        </w:rPr>
        <w:br/>
      </w:r>
      <w:hyperlink r:id="rId7" w:history="1">
        <w:r w:rsidRPr="00887728">
          <w:rPr>
            <w:rFonts w:ascii="Calibri" w:hAnsi="Calibri" w:cs="Calibri"/>
          </w:rPr>
          <w:t>martykanova.katka@gmail.com</w:t>
        </w:r>
      </w:hyperlink>
    </w:p>
    <w:sectPr w:rsidR="007418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9DF00" w14:textId="77777777" w:rsidR="00050BAA" w:rsidRDefault="00050BAA" w:rsidP="00351D6A">
      <w:pPr>
        <w:spacing w:after="0" w:line="240" w:lineRule="auto"/>
      </w:pPr>
      <w:r>
        <w:separator/>
      </w:r>
    </w:p>
  </w:endnote>
  <w:endnote w:type="continuationSeparator" w:id="0">
    <w:p w14:paraId="6498C3E3" w14:textId="77777777" w:rsidR="00050BAA" w:rsidRDefault="00050BAA" w:rsidP="0035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FBB49" w14:textId="590F0E92" w:rsidR="00351D6A" w:rsidRDefault="00C16865">
    <w:pPr>
      <w:pStyle w:val="Zpat"/>
    </w:pPr>
    <w:r w:rsidRPr="007E359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4198F1C5" wp14:editId="29EC1531">
          <wp:simplePos x="0" y="0"/>
          <wp:positionH relativeFrom="column">
            <wp:posOffset>69850</wp:posOffset>
          </wp:positionH>
          <wp:positionV relativeFrom="paragraph">
            <wp:posOffset>-88900</wp:posOffset>
          </wp:positionV>
          <wp:extent cx="1276350" cy="312420"/>
          <wp:effectExtent l="0" t="0" r="0" b="0"/>
          <wp:wrapSquare wrapText="bothSides"/>
          <wp:docPr id="1302825504" name="Obrázek 2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25504" name="Obrázek 2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D2241" w14:textId="77777777" w:rsidR="00050BAA" w:rsidRDefault="00050BAA" w:rsidP="00351D6A">
      <w:pPr>
        <w:spacing w:after="0" w:line="240" w:lineRule="auto"/>
      </w:pPr>
      <w:r>
        <w:separator/>
      </w:r>
    </w:p>
  </w:footnote>
  <w:footnote w:type="continuationSeparator" w:id="0">
    <w:p w14:paraId="7EF0B65A" w14:textId="77777777" w:rsidR="00050BAA" w:rsidRDefault="00050BAA" w:rsidP="0035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A63F7" w14:textId="626B42E5" w:rsidR="00C16865" w:rsidRDefault="00C16865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1AAD5E" wp14:editId="5C10E1E7">
          <wp:simplePos x="0" y="0"/>
          <wp:positionH relativeFrom="margin">
            <wp:align>right</wp:align>
          </wp:positionH>
          <wp:positionV relativeFrom="paragraph">
            <wp:posOffset>-272415</wp:posOffset>
          </wp:positionV>
          <wp:extent cx="2095500" cy="1057275"/>
          <wp:effectExtent l="0" t="0" r="0" b="9525"/>
          <wp:wrapTight wrapText="bothSides">
            <wp:wrapPolygon edited="0">
              <wp:start x="0" y="0"/>
              <wp:lineTo x="0" y="21405"/>
              <wp:lineTo x="21404" y="21405"/>
              <wp:lineTo x="21404" y="0"/>
              <wp:lineTo x="0" y="0"/>
            </wp:wrapPolygon>
          </wp:wrapTight>
          <wp:docPr id="1928275331" name="Obrázek 1" descr="Obsah obrázku text, logo, Písm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275331" name="Obrázek 1" descr="Obsah obrázku text, logo, Písm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D50">
      <w:rPr>
        <w:noProof/>
      </w:rPr>
      <w:drawing>
        <wp:inline distT="0" distB="0" distL="0" distR="0" wp14:anchorId="47F23EBB" wp14:editId="35D9A2BC">
          <wp:extent cx="844550" cy="770890"/>
          <wp:effectExtent l="0" t="0" r="0" b="0"/>
          <wp:docPr id="53330598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05980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DD5AFA" w14:textId="30A4F8F1" w:rsidR="00C16865" w:rsidRDefault="00C168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2A"/>
    <w:rsid w:val="00050BAA"/>
    <w:rsid w:val="000635D0"/>
    <w:rsid w:val="00081859"/>
    <w:rsid w:val="00093EE7"/>
    <w:rsid w:val="000C1EDE"/>
    <w:rsid w:val="00102B5A"/>
    <w:rsid w:val="0011367B"/>
    <w:rsid w:val="00124135"/>
    <w:rsid w:val="00146C6E"/>
    <w:rsid w:val="001E698B"/>
    <w:rsid w:val="002B3A83"/>
    <w:rsid w:val="002D73FF"/>
    <w:rsid w:val="00340F0E"/>
    <w:rsid w:val="00351D6A"/>
    <w:rsid w:val="00371A11"/>
    <w:rsid w:val="003B5345"/>
    <w:rsid w:val="003D7D2A"/>
    <w:rsid w:val="00414728"/>
    <w:rsid w:val="004229BC"/>
    <w:rsid w:val="004A6970"/>
    <w:rsid w:val="00564C0D"/>
    <w:rsid w:val="005B3027"/>
    <w:rsid w:val="006174FA"/>
    <w:rsid w:val="00624383"/>
    <w:rsid w:val="00633041"/>
    <w:rsid w:val="00641774"/>
    <w:rsid w:val="0064460C"/>
    <w:rsid w:val="006656D2"/>
    <w:rsid w:val="006755FC"/>
    <w:rsid w:val="006F4F0C"/>
    <w:rsid w:val="00740E7E"/>
    <w:rsid w:val="007418E9"/>
    <w:rsid w:val="00887728"/>
    <w:rsid w:val="008A0BFD"/>
    <w:rsid w:val="008A5829"/>
    <w:rsid w:val="00940687"/>
    <w:rsid w:val="009B5FC7"/>
    <w:rsid w:val="00A5101E"/>
    <w:rsid w:val="00A93301"/>
    <w:rsid w:val="00AC061E"/>
    <w:rsid w:val="00B00D4A"/>
    <w:rsid w:val="00B01D50"/>
    <w:rsid w:val="00B4168C"/>
    <w:rsid w:val="00B94C42"/>
    <w:rsid w:val="00BB0B95"/>
    <w:rsid w:val="00BD1793"/>
    <w:rsid w:val="00BF644A"/>
    <w:rsid w:val="00C16865"/>
    <w:rsid w:val="00C21ACA"/>
    <w:rsid w:val="00C22903"/>
    <w:rsid w:val="00C57F62"/>
    <w:rsid w:val="00D55DB9"/>
    <w:rsid w:val="00D73FF1"/>
    <w:rsid w:val="00DB351F"/>
    <w:rsid w:val="00E711C1"/>
    <w:rsid w:val="00E90EC0"/>
    <w:rsid w:val="00ED3047"/>
    <w:rsid w:val="00EE3171"/>
    <w:rsid w:val="00EE6A96"/>
    <w:rsid w:val="00EF59CD"/>
    <w:rsid w:val="00F06819"/>
    <w:rsid w:val="00F83CA4"/>
    <w:rsid w:val="00F94641"/>
    <w:rsid w:val="00FA0C14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4A63"/>
  <w15:chartTrackingRefBased/>
  <w15:docId w15:val="{80D6D20B-6299-4335-87CF-6EBABAF5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7D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7D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7D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7D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7D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7D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7D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7D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7D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7D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7D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7D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7D2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7D2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7D2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7D2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7D2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7D2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7D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7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7D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7D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7D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7D2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7D2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7D2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7D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7D2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7D2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73FF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59C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D6A"/>
  </w:style>
  <w:style w:type="paragraph" w:styleId="Zpat">
    <w:name w:val="footer"/>
    <w:basedOn w:val="Normln"/>
    <w:link w:val="Zpat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D6A"/>
  </w:style>
  <w:style w:type="character" w:styleId="Sledovanodkaz">
    <w:name w:val="FollowedHyperlink"/>
    <w:basedOn w:val="Standardnpsmoodstavce"/>
    <w:uiPriority w:val="99"/>
    <w:semiHidden/>
    <w:unhideWhenUsed/>
    <w:rsid w:val="00414728"/>
    <w:rPr>
      <w:color w:val="96607D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229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22903"/>
    <w:rPr>
      <w:rFonts w:ascii="Consolas" w:hAnsi="Consolas"/>
      <w:sz w:val="20"/>
      <w:szCs w:val="20"/>
    </w:rPr>
  </w:style>
  <w:style w:type="paragraph" w:styleId="Revize">
    <w:name w:val="Revision"/>
    <w:hidden/>
    <w:uiPriority w:val="99"/>
    <w:semiHidden/>
    <w:rsid w:val="00422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ykanova.katk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5F112-E9D4-4B40-BE37-7D323B621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Vičar</dc:creator>
  <cp:keywords/>
  <dc:description/>
  <cp:lastModifiedBy>Nadvornikova</cp:lastModifiedBy>
  <cp:revision>2</cp:revision>
  <dcterms:created xsi:type="dcterms:W3CDTF">2025-10-30T12:50:00Z</dcterms:created>
  <dcterms:modified xsi:type="dcterms:W3CDTF">2025-10-30T12:50:00Z</dcterms:modified>
</cp:coreProperties>
</file>