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C57F62">
      <w:pPr>
        <w:jc w:val="center"/>
        <w:rPr>
          <w:b/>
          <w:bCs/>
        </w:rPr>
      </w:pPr>
    </w:p>
    <w:p w14:paraId="7B92BC9B" w14:textId="77777777" w:rsidR="00351D6A" w:rsidRDefault="00351D6A" w:rsidP="00351D6A">
      <w:pPr>
        <w:rPr>
          <w:b/>
          <w:bCs/>
        </w:rPr>
      </w:pPr>
    </w:p>
    <w:p w14:paraId="43267277" w14:textId="77777777" w:rsidR="00BD1793" w:rsidRDefault="00BD1793" w:rsidP="00351D6A">
      <w:pPr>
        <w:rPr>
          <w:rFonts w:ascii="Calibri" w:hAnsi="Calibri" w:cs="Calibri"/>
          <w:b/>
          <w:bCs/>
        </w:rPr>
      </w:pPr>
    </w:p>
    <w:p w14:paraId="29552047" w14:textId="42448B63" w:rsidR="00351D6A" w:rsidRPr="00351D6A" w:rsidRDefault="00351D6A" w:rsidP="00351D6A">
      <w:pPr>
        <w:rPr>
          <w:rFonts w:ascii="Calibri" w:hAnsi="Calibri" w:cs="Calibri"/>
          <w:b/>
          <w:bCs/>
        </w:rPr>
      </w:pPr>
      <w:r w:rsidRPr="00351D6A">
        <w:rPr>
          <w:rFonts w:ascii="Calibri" w:hAnsi="Calibri" w:cs="Calibri"/>
          <w:b/>
          <w:bCs/>
        </w:rPr>
        <w:t>TISKOVÁ ZPRÁVA</w:t>
      </w:r>
      <w:r w:rsidRPr="00351D6A"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A5122">
        <w:rPr>
          <w:rFonts w:ascii="Calibri" w:hAnsi="Calibri" w:cs="Calibri"/>
          <w:b/>
          <w:bCs/>
        </w:rPr>
        <w:t>7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="00B01D50">
        <w:rPr>
          <w:rFonts w:ascii="Calibri" w:hAnsi="Calibri" w:cs="Calibri"/>
          <w:b/>
          <w:bCs/>
        </w:rPr>
        <w:t>1</w:t>
      </w:r>
      <w:r w:rsidR="00DA5122">
        <w:rPr>
          <w:rFonts w:ascii="Calibri" w:hAnsi="Calibri" w:cs="Calibri"/>
          <w:b/>
          <w:bCs/>
        </w:rPr>
        <w:t>1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Pr="00351D6A">
        <w:rPr>
          <w:rFonts w:ascii="Calibri" w:hAnsi="Calibri" w:cs="Calibri"/>
          <w:b/>
          <w:bCs/>
        </w:rPr>
        <w:t>2025</w:t>
      </w:r>
    </w:p>
    <w:p w14:paraId="0C6B74CF" w14:textId="77777777" w:rsidR="00351D6A" w:rsidRDefault="00351D6A" w:rsidP="00351D6A">
      <w:pPr>
        <w:jc w:val="center"/>
        <w:rPr>
          <w:b/>
          <w:bCs/>
        </w:rPr>
      </w:pPr>
    </w:p>
    <w:p w14:paraId="1071C001" w14:textId="77777777" w:rsidR="005A7B02" w:rsidRDefault="005A7B02" w:rsidP="0064460C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3256F8C" w14:textId="705AC939" w:rsidR="00DA5122" w:rsidRPr="00DA5122" w:rsidRDefault="005A7B02" w:rsidP="00DA5122">
      <w:pPr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Na zítřek připadá </w:t>
      </w:r>
      <w:r w:rsidR="00CB25F8">
        <w:rPr>
          <w:rFonts w:ascii="Calibri" w:hAnsi="Calibri" w:cs="Calibri"/>
          <w:b/>
          <w:bCs/>
          <w:sz w:val="32"/>
          <w:szCs w:val="32"/>
        </w:rPr>
        <w:t>m</w:t>
      </w:r>
      <w:r w:rsidR="00DA5122">
        <w:rPr>
          <w:rFonts w:ascii="Calibri" w:hAnsi="Calibri" w:cs="Calibri"/>
          <w:b/>
          <w:bCs/>
          <w:sz w:val="32"/>
          <w:szCs w:val="32"/>
        </w:rPr>
        <w:t>ezinárodní Den Vína zodpovědně</w:t>
      </w:r>
      <w:r>
        <w:rPr>
          <w:rFonts w:ascii="Calibri" w:hAnsi="Calibri" w:cs="Calibri"/>
          <w:b/>
          <w:bCs/>
          <w:sz w:val="32"/>
          <w:szCs w:val="32"/>
        </w:rPr>
        <w:t>. Zdůrazňuje</w:t>
      </w:r>
      <w:r w:rsidR="00DA5122">
        <w:rPr>
          <w:rFonts w:ascii="Calibri" w:hAnsi="Calibri" w:cs="Calibri"/>
          <w:b/>
          <w:bCs/>
          <w:sz w:val="32"/>
          <w:szCs w:val="32"/>
        </w:rPr>
        <w:t>, že n</w:t>
      </w:r>
      <w:r w:rsidR="00DA5122" w:rsidRPr="00DA5122">
        <w:rPr>
          <w:rFonts w:ascii="Calibri" w:hAnsi="Calibri" w:cs="Calibri"/>
          <w:b/>
          <w:bCs/>
          <w:sz w:val="32"/>
          <w:szCs w:val="32"/>
        </w:rPr>
        <w:t>ejlepší víno je to, na které nezapomenete</w:t>
      </w:r>
    </w:p>
    <w:p w14:paraId="5E3527EC" w14:textId="61A32517" w:rsidR="00DA5122" w:rsidRPr="00DA5122" w:rsidRDefault="00DA5122" w:rsidP="00DA5122">
      <w:pPr>
        <w:jc w:val="both"/>
        <w:rPr>
          <w:rFonts w:ascii="Calibri" w:hAnsi="Calibri" w:cs="Calibri"/>
          <w:b/>
          <w:bCs/>
        </w:rPr>
      </w:pPr>
      <w:r w:rsidRPr="00DA5122">
        <w:rPr>
          <w:rFonts w:ascii="Calibri" w:hAnsi="Calibri" w:cs="Calibri"/>
          <w:b/>
          <w:bCs/>
        </w:rPr>
        <w:t xml:space="preserve">Celý svět si v sobotu 8. listopadu 2025 připomíná </w:t>
      </w:r>
      <w:r w:rsidR="00046539">
        <w:rPr>
          <w:rFonts w:ascii="Calibri" w:hAnsi="Calibri" w:cs="Calibri"/>
          <w:b/>
          <w:bCs/>
        </w:rPr>
        <w:t>m</w:t>
      </w:r>
      <w:r w:rsidRPr="00DA5122">
        <w:rPr>
          <w:rFonts w:ascii="Calibri" w:hAnsi="Calibri" w:cs="Calibri"/>
          <w:b/>
          <w:bCs/>
        </w:rPr>
        <w:t xml:space="preserve">ezinárodní </w:t>
      </w:r>
      <w:r w:rsidR="00046539">
        <w:rPr>
          <w:rFonts w:ascii="Calibri" w:hAnsi="Calibri" w:cs="Calibri"/>
          <w:b/>
          <w:bCs/>
        </w:rPr>
        <w:t>D</w:t>
      </w:r>
      <w:r w:rsidRPr="00DA5122">
        <w:rPr>
          <w:rFonts w:ascii="Calibri" w:hAnsi="Calibri" w:cs="Calibri"/>
          <w:b/>
          <w:bCs/>
        </w:rPr>
        <w:t xml:space="preserve">en </w:t>
      </w:r>
      <w:r w:rsidR="00046539">
        <w:rPr>
          <w:rFonts w:ascii="Calibri" w:hAnsi="Calibri" w:cs="Calibri"/>
          <w:b/>
          <w:bCs/>
        </w:rPr>
        <w:t>V</w:t>
      </w:r>
      <w:r w:rsidRPr="00DA5122">
        <w:rPr>
          <w:rFonts w:ascii="Calibri" w:hAnsi="Calibri" w:cs="Calibri"/>
          <w:b/>
          <w:bCs/>
        </w:rPr>
        <w:t>ína zodpovědně (</w:t>
      </w:r>
      <w:proofErr w:type="spellStart"/>
      <w:r w:rsidRPr="00DA5122">
        <w:rPr>
          <w:rFonts w:ascii="Calibri" w:hAnsi="Calibri" w:cs="Calibri"/>
          <w:b/>
          <w:bCs/>
        </w:rPr>
        <w:t>Wine</w:t>
      </w:r>
      <w:proofErr w:type="spellEnd"/>
      <w:r w:rsidRPr="00DA5122">
        <w:rPr>
          <w:rFonts w:ascii="Calibri" w:hAnsi="Calibri" w:cs="Calibri"/>
          <w:b/>
          <w:bCs/>
        </w:rPr>
        <w:t xml:space="preserve"> in </w:t>
      </w:r>
      <w:proofErr w:type="spellStart"/>
      <w:r w:rsidRPr="00DA5122">
        <w:rPr>
          <w:rFonts w:ascii="Calibri" w:hAnsi="Calibri" w:cs="Calibri"/>
          <w:b/>
          <w:bCs/>
        </w:rPr>
        <w:t>Moderation</w:t>
      </w:r>
      <w:proofErr w:type="spellEnd"/>
      <w:r w:rsidRPr="00DA5122">
        <w:rPr>
          <w:rFonts w:ascii="Calibri" w:hAnsi="Calibri" w:cs="Calibri"/>
          <w:b/>
          <w:bCs/>
        </w:rPr>
        <w:t xml:space="preserve"> </w:t>
      </w:r>
      <w:proofErr w:type="spellStart"/>
      <w:r w:rsidRPr="00DA5122">
        <w:rPr>
          <w:rFonts w:ascii="Calibri" w:hAnsi="Calibri" w:cs="Calibri"/>
          <w:b/>
          <w:bCs/>
        </w:rPr>
        <w:t>Day</w:t>
      </w:r>
      <w:proofErr w:type="spellEnd"/>
      <w:r w:rsidRPr="00DA5122">
        <w:rPr>
          <w:rFonts w:ascii="Calibri" w:hAnsi="Calibri" w:cs="Calibri"/>
          <w:b/>
          <w:bCs/>
        </w:rPr>
        <w:t xml:space="preserve">). K této celosvětové iniciativě se </w:t>
      </w:r>
      <w:r>
        <w:rPr>
          <w:rFonts w:ascii="Calibri" w:hAnsi="Calibri" w:cs="Calibri"/>
          <w:b/>
          <w:bCs/>
        </w:rPr>
        <w:t xml:space="preserve">již potřetí </w:t>
      </w:r>
      <w:r w:rsidRPr="00DA5122">
        <w:rPr>
          <w:rFonts w:ascii="Calibri" w:hAnsi="Calibri" w:cs="Calibri"/>
          <w:b/>
          <w:bCs/>
        </w:rPr>
        <w:t>připojuj</w:t>
      </w:r>
      <w:r>
        <w:rPr>
          <w:rFonts w:ascii="Calibri" w:hAnsi="Calibri" w:cs="Calibri"/>
          <w:b/>
          <w:bCs/>
        </w:rPr>
        <w:t xml:space="preserve">í i </w:t>
      </w:r>
      <w:r w:rsidRPr="00DA5122">
        <w:rPr>
          <w:rFonts w:ascii="Calibri" w:hAnsi="Calibri" w:cs="Calibri"/>
          <w:b/>
          <w:bCs/>
        </w:rPr>
        <w:t>tuzem</w:t>
      </w:r>
      <w:r>
        <w:rPr>
          <w:rFonts w:ascii="Calibri" w:hAnsi="Calibri" w:cs="Calibri"/>
          <w:b/>
          <w:bCs/>
        </w:rPr>
        <w:t>ští</w:t>
      </w:r>
      <w:r w:rsidRPr="00DA5122">
        <w:rPr>
          <w:rFonts w:ascii="Calibri" w:hAnsi="Calibri" w:cs="Calibri"/>
          <w:b/>
          <w:bCs/>
        </w:rPr>
        <w:t xml:space="preserve"> vinaři</w:t>
      </w:r>
      <w:r>
        <w:rPr>
          <w:rFonts w:ascii="Calibri" w:hAnsi="Calibri" w:cs="Calibri"/>
          <w:b/>
          <w:bCs/>
        </w:rPr>
        <w:t xml:space="preserve"> a vinařské instituce</w:t>
      </w:r>
      <w:r w:rsidRPr="00DA5122">
        <w:rPr>
          <w:rFonts w:ascii="Calibri" w:hAnsi="Calibri" w:cs="Calibri"/>
          <w:b/>
          <w:bCs/>
        </w:rPr>
        <w:t>, aby zdůraznili, že k vínu neodmyslitelně patří radost, kultura, gastronomie a především zodpovědnost. Cílem akce je inspirovat spotřebitele, aby víno pili s rozvahou a zároveň si uvědomovali jeho hlubokou kulturní a historickou hodnotu.</w:t>
      </w:r>
    </w:p>
    <w:p w14:paraId="38496F50" w14:textId="51CD7641" w:rsidR="00DA5122" w:rsidRPr="00DA5122" w:rsidRDefault="00DA5122" w:rsidP="00DA5122">
      <w:pPr>
        <w:jc w:val="both"/>
        <w:rPr>
          <w:rFonts w:ascii="Calibri" w:hAnsi="Calibri" w:cs="Calibri"/>
        </w:rPr>
      </w:pPr>
      <w:r w:rsidRPr="00DA5122">
        <w:rPr>
          <w:rFonts w:ascii="Calibri" w:hAnsi="Calibri" w:cs="Calibri"/>
        </w:rPr>
        <w:t xml:space="preserve">Kampaň se nese v duchu jednotícího motta: „Nejlepší víno? To, které nezapomenete.“ Kultura vína znamená především umět </w:t>
      </w:r>
      <w:proofErr w:type="gramStart"/>
      <w:r w:rsidRPr="00DA5122">
        <w:rPr>
          <w:rFonts w:ascii="Calibri" w:hAnsi="Calibri" w:cs="Calibri"/>
        </w:rPr>
        <w:t>říci</w:t>
      </w:r>
      <w:proofErr w:type="gramEnd"/>
      <w:r w:rsidRPr="00DA5122">
        <w:rPr>
          <w:rFonts w:ascii="Calibri" w:hAnsi="Calibri" w:cs="Calibri"/>
        </w:rPr>
        <w:t xml:space="preserve"> ne přemíře, udělat každou příležitost nezapomenutelnou a ocenit hodnotu vína. Jde o důležité připomenutí, že opravdové potěšení z vína nespočívá v množství, ale v kvalitě prožitku.</w:t>
      </w:r>
    </w:p>
    <w:p w14:paraId="74401D16" w14:textId="44B0FD46" w:rsidR="00DA5122" w:rsidRPr="00DA5122" w:rsidRDefault="00DA5122" w:rsidP="00DA5122">
      <w:pPr>
        <w:jc w:val="both"/>
        <w:rPr>
          <w:rFonts w:ascii="Calibri" w:hAnsi="Calibri" w:cs="Calibri"/>
        </w:rPr>
      </w:pPr>
      <w:r w:rsidRPr="00DA5122">
        <w:rPr>
          <w:rFonts w:ascii="Calibri" w:hAnsi="Calibri" w:cs="Calibri"/>
        </w:rPr>
        <w:t>„</w:t>
      </w:r>
      <w:r w:rsidRPr="00DA5122">
        <w:rPr>
          <w:rFonts w:ascii="Calibri" w:hAnsi="Calibri" w:cs="Calibri"/>
          <w:i/>
          <w:iCs/>
        </w:rPr>
        <w:t>V průběhu historie hrálo víno důležitou roli v našem stravování, gastronomii a radostných setkáních. Postupně se vyvíjelo jako kulturní doplněk k jídlu. Den vína zodpovědně, který slavíme spolu s vinaři a milovníky vína z celého světa, nám připomíná, že smysl konzumace spočívá v mírnosti a sdílení</w:t>
      </w:r>
      <w:r>
        <w:rPr>
          <w:rFonts w:ascii="Calibri" w:hAnsi="Calibri" w:cs="Calibri"/>
        </w:rPr>
        <w:t>,“ zdůraznil</w:t>
      </w:r>
      <w:r w:rsidRPr="00DA5122">
        <w:rPr>
          <w:rFonts w:ascii="Calibri" w:hAnsi="Calibri" w:cs="Calibri"/>
        </w:rPr>
        <w:t xml:space="preserve"> Zbyněk </w:t>
      </w:r>
      <w:proofErr w:type="spellStart"/>
      <w:r w:rsidRPr="00DA5122">
        <w:rPr>
          <w:rFonts w:ascii="Calibri" w:hAnsi="Calibri" w:cs="Calibri"/>
        </w:rPr>
        <w:t>Vičar</w:t>
      </w:r>
      <w:proofErr w:type="spellEnd"/>
      <w:r w:rsidRPr="00DA5122">
        <w:rPr>
          <w:rFonts w:ascii="Calibri" w:hAnsi="Calibri" w:cs="Calibri"/>
        </w:rPr>
        <w:t>, ředitel Vinařského fond</w:t>
      </w:r>
      <w:r>
        <w:rPr>
          <w:rFonts w:ascii="Calibri" w:hAnsi="Calibri" w:cs="Calibri"/>
        </w:rPr>
        <w:t xml:space="preserve">u, a dodal: </w:t>
      </w:r>
      <w:r w:rsidRPr="00CB25F8">
        <w:rPr>
          <w:rFonts w:ascii="Calibri" w:hAnsi="Calibri" w:cs="Calibri"/>
          <w:i/>
          <w:iCs/>
        </w:rPr>
        <w:t>„</w:t>
      </w:r>
      <w:r w:rsidRPr="00DA5122">
        <w:rPr>
          <w:rFonts w:ascii="Calibri" w:hAnsi="Calibri" w:cs="Calibri"/>
          <w:i/>
          <w:iCs/>
        </w:rPr>
        <w:t>Vyzýváme proto veřejnost, aby si v sobotu 8. listopadu udělala čas na vychutnání jídla a vína se svými blízkými a vytvořila si tak vzpomínky na celý život</w:t>
      </w:r>
      <w:r w:rsidRPr="00CB25F8">
        <w:rPr>
          <w:rFonts w:ascii="Calibri" w:hAnsi="Calibri" w:cs="Calibri"/>
          <w:i/>
          <w:iCs/>
        </w:rPr>
        <w:t>.</w:t>
      </w:r>
      <w:r w:rsidRPr="00DA5122">
        <w:rPr>
          <w:rFonts w:ascii="Calibri" w:hAnsi="Calibri" w:cs="Calibri"/>
          <w:i/>
          <w:iCs/>
        </w:rPr>
        <w:t>“</w:t>
      </w:r>
      <w:r w:rsidRPr="00DA5122">
        <w:rPr>
          <w:rFonts w:ascii="Calibri" w:hAnsi="Calibri" w:cs="Calibri"/>
        </w:rPr>
        <w:t xml:space="preserve"> </w:t>
      </w:r>
    </w:p>
    <w:p w14:paraId="6598D24F" w14:textId="6F10DCA5" w:rsidR="00DA5122" w:rsidRPr="00DA5122" w:rsidRDefault="00DA5122" w:rsidP="00DA51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Iniciativa</w:t>
      </w:r>
      <w:r w:rsidRPr="00DA5122">
        <w:rPr>
          <w:rFonts w:ascii="Calibri" w:hAnsi="Calibri" w:cs="Calibri"/>
        </w:rPr>
        <w:t xml:space="preserve"> </w:t>
      </w:r>
      <w:r w:rsidR="00CB25F8">
        <w:rPr>
          <w:rFonts w:ascii="Calibri" w:hAnsi="Calibri" w:cs="Calibri"/>
        </w:rPr>
        <w:t>apeluje na</w:t>
      </w:r>
      <w:r w:rsidRPr="00DA5122">
        <w:rPr>
          <w:rFonts w:ascii="Calibri" w:hAnsi="Calibri" w:cs="Calibri"/>
        </w:rPr>
        <w:t xml:space="preserve"> milovníky vína, aby si chutě vína </w:t>
      </w:r>
      <w:r>
        <w:rPr>
          <w:rFonts w:ascii="Calibri" w:hAnsi="Calibri" w:cs="Calibri"/>
        </w:rPr>
        <w:t xml:space="preserve">užívali </w:t>
      </w:r>
      <w:r w:rsidRPr="00DA5122">
        <w:rPr>
          <w:rFonts w:ascii="Calibri" w:hAnsi="Calibri" w:cs="Calibri"/>
        </w:rPr>
        <w:t>a vychutnali si každé sousto. Pro zodpovědný zážitek doporučuj</w:t>
      </w:r>
      <w:r>
        <w:rPr>
          <w:rFonts w:ascii="Calibri" w:hAnsi="Calibri" w:cs="Calibri"/>
        </w:rPr>
        <w:t xml:space="preserve">e </w:t>
      </w:r>
      <w:r w:rsidRPr="00DA5122">
        <w:rPr>
          <w:rFonts w:ascii="Calibri" w:hAnsi="Calibri" w:cs="Calibri"/>
        </w:rPr>
        <w:t>ředitelka marketingu a komunikace Národního vinařského centra Dagmar Fialová</w:t>
      </w:r>
      <w:r>
        <w:rPr>
          <w:rFonts w:ascii="Calibri" w:hAnsi="Calibri" w:cs="Calibri"/>
        </w:rPr>
        <w:t xml:space="preserve"> </w:t>
      </w:r>
      <w:r w:rsidRPr="00DA5122">
        <w:rPr>
          <w:rFonts w:ascii="Calibri" w:hAnsi="Calibri" w:cs="Calibri"/>
        </w:rPr>
        <w:t>jednoduché zásady</w:t>
      </w:r>
      <w:r>
        <w:rPr>
          <w:rFonts w:ascii="Calibri" w:hAnsi="Calibri" w:cs="Calibri"/>
        </w:rPr>
        <w:t>.</w:t>
      </w:r>
      <w:r w:rsidRPr="00DA512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„</w:t>
      </w:r>
      <w:r w:rsidRPr="00DA5122">
        <w:rPr>
          <w:rFonts w:ascii="Calibri" w:hAnsi="Calibri" w:cs="Calibri"/>
          <w:i/>
          <w:iCs/>
        </w:rPr>
        <w:t>Nezapomínejte, že nejlepším doplňkem k vaší oblíbené sklence vína je vždy sklenice vody. Pro zcela dokonalý požitek si víno vychutnejte společně i s dobrým jídlem a v příjemné společnosti. Vždy pijte jen v zodpovědném množství a mějte na paměti, že pokud řídíte, musíte zvolit nealkoholické nápoje</w:t>
      </w:r>
      <w:r w:rsidRPr="00CB25F8">
        <w:rPr>
          <w:rFonts w:ascii="Calibri" w:hAnsi="Calibri" w:cs="Calibri"/>
          <w:i/>
          <w:iCs/>
        </w:rPr>
        <w:t>,“</w:t>
      </w:r>
      <w:r>
        <w:rPr>
          <w:rFonts w:ascii="Calibri" w:hAnsi="Calibri" w:cs="Calibri"/>
        </w:rPr>
        <w:t xml:space="preserve"> upozornila Dagmar Fialová a dodala, že z</w:t>
      </w:r>
      <w:r w:rsidRPr="00DA5122">
        <w:rPr>
          <w:rFonts w:ascii="Calibri" w:hAnsi="Calibri" w:cs="Calibri"/>
        </w:rPr>
        <w:t>cela se pak musí vyhnout pití alkoholických nápojů těhotné ženy, nezletilí a lidé užívající některé léky.</w:t>
      </w:r>
    </w:p>
    <w:p w14:paraId="1664E509" w14:textId="69E95447" w:rsidR="00DA5122" w:rsidRDefault="00CB25F8" w:rsidP="00CB25F8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CB25F8">
        <w:rPr>
          <w:rFonts w:ascii="Calibri" w:hAnsi="Calibri" w:cs="Calibri"/>
          <w:b/>
          <w:bCs/>
        </w:rPr>
        <w:lastRenderedPageBreak/>
        <w:t>Projekt Víno zodpovědně</w:t>
      </w:r>
      <w:r w:rsidRPr="00CB25F8">
        <w:rPr>
          <w:rFonts w:ascii="Calibri" w:hAnsi="Calibri" w:cs="Calibri"/>
        </w:rPr>
        <w:t xml:space="preserve"> je globální program řízený Asociací </w:t>
      </w:r>
      <w:proofErr w:type="spellStart"/>
      <w:r w:rsidRPr="00CB25F8">
        <w:rPr>
          <w:rFonts w:ascii="Calibri" w:hAnsi="Calibri" w:cs="Calibri"/>
        </w:rPr>
        <w:t>Wine</w:t>
      </w:r>
      <w:proofErr w:type="spellEnd"/>
      <w:r w:rsidRPr="00CB25F8">
        <w:rPr>
          <w:rFonts w:ascii="Calibri" w:hAnsi="Calibri" w:cs="Calibri"/>
        </w:rPr>
        <w:t xml:space="preserve"> in </w:t>
      </w:r>
      <w:proofErr w:type="spellStart"/>
      <w:r w:rsidRPr="00CB25F8">
        <w:rPr>
          <w:rFonts w:ascii="Calibri" w:hAnsi="Calibri" w:cs="Calibri"/>
        </w:rPr>
        <w:t>Moderation</w:t>
      </w:r>
      <w:proofErr w:type="spellEnd"/>
      <w:r w:rsidRPr="00CB25F8">
        <w:rPr>
          <w:rFonts w:ascii="Calibri" w:hAnsi="Calibri" w:cs="Calibri"/>
        </w:rPr>
        <w:t xml:space="preserve"> (</w:t>
      </w:r>
      <w:proofErr w:type="spellStart"/>
      <w:r w:rsidRPr="00CB25F8">
        <w:rPr>
          <w:rFonts w:ascii="Calibri" w:hAnsi="Calibri" w:cs="Calibri"/>
        </w:rPr>
        <w:t>WiM</w:t>
      </w:r>
      <w:proofErr w:type="spellEnd"/>
      <w:r w:rsidRPr="00CB25F8">
        <w:rPr>
          <w:rFonts w:ascii="Calibri" w:hAnsi="Calibri" w:cs="Calibri"/>
        </w:rPr>
        <w:t xml:space="preserve"> </w:t>
      </w:r>
      <w:proofErr w:type="spellStart"/>
      <w:r w:rsidRPr="00CB25F8">
        <w:rPr>
          <w:rFonts w:ascii="Calibri" w:hAnsi="Calibri" w:cs="Calibri"/>
        </w:rPr>
        <w:t>Association</w:t>
      </w:r>
      <w:proofErr w:type="spellEnd"/>
      <w:r w:rsidRPr="00CB25F8">
        <w:rPr>
          <w:rFonts w:ascii="Calibri" w:hAnsi="Calibri" w:cs="Calibri"/>
        </w:rPr>
        <w:t>), která sdružuje lídry vinařského sektoru po celém světě. Vznikl v roce 2008 jako projev</w:t>
      </w:r>
      <w:r w:rsidRPr="00CB25F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B25F8">
        <w:rPr>
          <w:rFonts w:ascii="Calibri" w:hAnsi="Calibri" w:cs="Calibri"/>
        </w:rPr>
        <w:t>společenské odpovědnosti evropského vinařského odvětví.</w:t>
      </w:r>
    </w:p>
    <w:p w14:paraId="2A58126E" w14:textId="2954E684" w:rsidR="00BD1793" w:rsidRDefault="00CB25F8" w:rsidP="00CB25F8">
      <w:pPr>
        <w:spacing w:after="0"/>
        <w:jc w:val="both"/>
        <w:rPr>
          <w:rFonts w:ascii="Calibri" w:hAnsi="Calibri" w:cs="Calibri"/>
        </w:rPr>
      </w:pPr>
      <w:r w:rsidRPr="00CB25F8">
        <w:rPr>
          <w:rFonts w:ascii="Calibri" w:hAnsi="Calibri" w:cs="Calibri"/>
        </w:rPr>
        <w:t xml:space="preserve">V České republice je </w:t>
      </w:r>
      <w:r w:rsidRPr="00CB25F8">
        <w:rPr>
          <w:rFonts w:ascii="Calibri" w:hAnsi="Calibri" w:cs="Calibri"/>
          <w:b/>
          <w:bCs/>
        </w:rPr>
        <w:t xml:space="preserve">Národní vinařské centrum </w:t>
      </w:r>
      <w:r w:rsidRPr="00CB25F8">
        <w:rPr>
          <w:rFonts w:ascii="Calibri" w:hAnsi="Calibri" w:cs="Calibri"/>
        </w:rPr>
        <w:t>národním koordinátorem programu Víno zodpovědně. Spolu s Vinařským fondem šíří toto poselství mezi tuzemské vinaře, odborníky i širokou veřejnost</w:t>
      </w:r>
      <w:r>
        <w:rPr>
          <w:rFonts w:ascii="Calibri" w:hAnsi="Calibri" w:cs="Calibri"/>
        </w:rPr>
        <w:t>.</w:t>
      </w:r>
    </w:p>
    <w:p w14:paraId="615BF3E5" w14:textId="77777777" w:rsidR="00CB25F8" w:rsidRDefault="00CB25F8" w:rsidP="00887728">
      <w:pPr>
        <w:spacing w:after="0"/>
        <w:rPr>
          <w:rFonts w:ascii="Calibri" w:hAnsi="Calibri" w:cs="Calibri"/>
        </w:rPr>
      </w:pPr>
    </w:p>
    <w:p w14:paraId="1E5BF55D" w14:textId="77777777" w:rsidR="00CB25F8" w:rsidRDefault="00CB25F8" w:rsidP="00887728">
      <w:pPr>
        <w:spacing w:after="0"/>
        <w:rPr>
          <w:rFonts w:ascii="Calibri" w:hAnsi="Calibri" w:cs="Calibri"/>
        </w:rPr>
      </w:pPr>
    </w:p>
    <w:p w14:paraId="7D8BCB90" w14:textId="77777777" w:rsidR="00CB25F8" w:rsidRDefault="007418E9" w:rsidP="0088772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</w:p>
    <w:p w14:paraId="770D595B" w14:textId="77777777" w:rsidR="00CB25F8" w:rsidRPr="00CB25F8" w:rsidRDefault="00CB25F8" w:rsidP="00CB25F8">
      <w:pPr>
        <w:rPr>
          <w:rFonts w:ascii="Calibri" w:hAnsi="Calibri" w:cs="Calibri"/>
        </w:rPr>
      </w:pPr>
      <w:r w:rsidRPr="00CB25F8">
        <w:rPr>
          <w:rFonts w:ascii="Calibri" w:hAnsi="Calibri" w:cs="Calibri"/>
          <w:b/>
          <w:bCs/>
        </w:rPr>
        <w:t>Dagmar Fialová, ředitelka marketingu Národní vinařské centrum, o.p.s.</w:t>
      </w:r>
      <w:r w:rsidRPr="00B44B95">
        <w:rPr>
          <w:rFonts w:ascii="Calibri" w:hAnsi="Calibri" w:cs="Calibri"/>
          <w:b/>
          <w:bCs/>
          <w:sz w:val="22"/>
          <w:szCs w:val="22"/>
        </w:rPr>
        <w:br/>
      </w:r>
      <w:r w:rsidRPr="00CB25F8">
        <w:rPr>
          <w:rFonts w:ascii="Calibri" w:hAnsi="Calibri" w:cs="Calibri"/>
        </w:rPr>
        <w:t>+420 720 820 921</w:t>
      </w:r>
      <w:r w:rsidRPr="00CB25F8">
        <w:rPr>
          <w:rFonts w:ascii="Calibri" w:hAnsi="Calibri" w:cs="Calibri"/>
        </w:rPr>
        <w:br/>
      </w:r>
      <w:hyperlink r:id="rId7" w:history="1">
        <w:r w:rsidRPr="00CB25F8">
          <w:rPr>
            <w:rFonts w:ascii="Calibri" w:hAnsi="Calibri" w:cs="Calibri"/>
          </w:rPr>
          <w:t>dagmar.fialova@vinarskecentrum.cz</w:t>
        </w:r>
      </w:hyperlink>
    </w:p>
    <w:p w14:paraId="61722845" w14:textId="34AA463F" w:rsidR="007418E9" w:rsidRDefault="007418E9" w:rsidP="00CB25F8">
      <w:pPr>
        <w:spacing w:after="0"/>
      </w:pPr>
      <w:r w:rsidRPr="007418E9">
        <w:rPr>
          <w:rFonts w:ascii="Calibri" w:hAnsi="Calibri" w:cs="Calibri"/>
        </w:rPr>
        <w:br/>
      </w:r>
      <w:r w:rsidRPr="00887728">
        <w:rPr>
          <w:rFonts w:ascii="Calibri" w:hAnsi="Calibri" w:cs="Calibri"/>
          <w:b/>
          <w:bCs/>
        </w:rPr>
        <w:t>Kateřina Martykánová, PR manažerka</w:t>
      </w:r>
      <w:r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+420 602 576 870</w:t>
      </w:r>
      <w:r w:rsidRPr="00887728">
        <w:rPr>
          <w:rFonts w:ascii="Calibri" w:hAnsi="Calibri" w:cs="Calibri"/>
        </w:rPr>
        <w:br/>
      </w:r>
      <w:hyperlink r:id="rId8" w:history="1">
        <w:r w:rsidRPr="00887728">
          <w:rPr>
            <w:rFonts w:ascii="Calibri" w:hAnsi="Calibri" w:cs="Calibri"/>
          </w:rPr>
          <w:t>martykanova.katka@gmail.com</w:t>
        </w:r>
      </w:hyperlink>
    </w:p>
    <w:sectPr w:rsidR="007418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26B3" w14:textId="77777777" w:rsidR="001C2ACE" w:rsidRDefault="001C2ACE" w:rsidP="00351D6A">
      <w:pPr>
        <w:spacing w:after="0" w:line="240" w:lineRule="auto"/>
      </w:pPr>
      <w:r>
        <w:separator/>
      </w:r>
    </w:p>
  </w:endnote>
  <w:endnote w:type="continuationSeparator" w:id="0">
    <w:p w14:paraId="49CE2B40" w14:textId="77777777" w:rsidR="001C2ACE" w:rsidRDefault="001C2ACE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784D" w14:textId="77777777" w:rsidR="001C2ACE" w:rsidRDefault="001C2ACE" w:rsidP="00351D6A">
      <w:pPr>
        <w:spacing w:after="0" w:line="240" w:lineRule="auto"/>
      </w:pPr>
      <w:r>
        <w:separator/>
      </w:r>
    </w:p>
  </w:footnote>
  <w:footnote w:type="continuationSeparator" w:id="0">
    <w:p w14:paraId="637E57CD" w14:textId="77777777" w:rsidR="001C2ACE" w:rsidRDefault="001C2ACE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626B42E5" w:rsidR="00C16865" w:rsidRDefault="00C1686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1AAD5E" wp14:editId="5C10E1E7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2095500" cy="1057275"/>
          <wp:effectExtent l="0" t="0" r="0" b="9525"/>
          <wp:wrapTight wrapText="bothSides">
            <wp:wrapPolygon edited="0">
              <wp:start x="0" y="0"/>
              <wp:lineTo x="0" y="21405"/>
              <wp:lineTo x="21404" y="21405"/>
              <wp:lineTo x="21404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50">
      <w:rPr>
        <w:noProof/>
      </w:rPr>
      <w:drawing>
        <wp:inline distT="0" distB="0" distL="0" distR="0" wp14:anchorId="47F23EBB" wp14:editId="35D9A2BC">
          <wp:extent cx="844550" cy="770890"/>
          <wp:effectExtent l="0" t="0" r="0" b="0"/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D5AFA" w14:textId="30A4F8F1" w:rsidR="00C16865" w:rsidRDefault="00C168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46539"/>
    <w:rsid w:val="000635D0"/>
    <w:rsid w:val="00081859"/>
    <w:rsid w:val="00093EE7"/>
    <w:rsid w:val="000C1EDE"/>
    <w:rsid w:val="00102B5A"/>
    <w:rsid w:val="0011367B"/>
    <w:rsid w:val="00124135"/>
    <w:rsid w:val="00146C6E"/>
    <w:rsid w:val="001C2ACE"/>
    <w:rsid w:val="001E698B"/>
    <w:rsid w:val="002B3A83"/>
    <w:rsid w:val="002D73FF"/>
    <w:rsid w:val="00340F0E"/>
    <w:rsid w:val="00351D6A"/>
    <w:rsid w:val="00371A11"/>
    <w:rsid w:val="003B5345"/>
    <w:rsid w:val="003D7D2A"/>
    <w:rsid w:val="00414728"/>
    <w:rsid w:val="004229BC"/>
    <w:rsid w:val="004A5458"/>
    <w:rsid w:val="004A6970"/>
    <w:rsid w:val="00564C0D"/>
    <w:rsid w:val="005A7B02"/>
    <w:rsid w:val="005B3027"/>
    <w:rsid w:val="006174FA"/>
    <w:rsid w:val="00624383"/>
    <w:rsid w:val="00633041"/>
    <w:rsid w:val="00641774"/>
    <w:rsid w:val="0064460C"/>
    <w:rsid w:val="006656D2"/>
    <w:rsid w:val="006755FC"/>
    <w:rsid w:val="006F4F0C"/>
    <w:rsid w:val="00740E7E"/>
    <w:rsid w:val="007418E9"/>
    <w:rsid w:val="00887728"/>
    <w:rsid w:val="008A0BFD"/>
    <w:rsid w:val="008A5829"/>
    <w:rsid w:val="00940687"/>
    <w:rsid w:val="009B5FC7"/>
    <w:rsid w:val="00A47557"/>
    <w:rsid w:val="00A5101E"/>
    <w:rsid w:val="00A93301"/>
    <w:rsid w:val="00AC061E"/>
    <w:rsid w:val="00B00D4A"/>
    <w:rsid w:val="00B01D50"/>
    <w:rsid w:val="00B94C42"/>
    <w:rsid w:val="00BB0B95"/>
    <w:rsid w:val="00BD1793"/>
    <w:rsid w:val="00BF644A"/>
    <w:rsid w:val="00C16865"/>
    <w:rsid w:val="00C21ACA"/>
    <w:rsid w:val="00C22903"/>
    <w:rsid w:val="00C57F62"/>
    <w:rsid w:val="00CB25F8"/>
    <w:rsid w:val="00D55DB9"/>
    <w:rsid w:val="00D73FF1"/>
    <w:rsid w:val="00DA5122"/>
    <w:rsid w:val="00DB351F"/>
    <w:rsid w:val="00E711C1"/>
    <w:rsid w:val="00E90EC0"/>
    <w:rsid w:val="00ED3047"/>
    <w:rsid w:val="00EE3171"/>
    <w:rsid w:val="00EE6A96"/>
    <w:rsid w:val="00EF59CD"/>
    <w:rsid w:val="00F06819"/>
    <w:rsid w:val="00F83CA4"/>
    <w:rsid w:val="00F94641"/>
    <w:rsid w:val="00FA0C14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kanova.kat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gmar.fialova@vinarske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2475</Characters>
  <Application>Microsoft Office Word</Application>
  <DocSecurity>0</DocSecurity>
  <Lines>145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Kateřina Martykánová | ZLÍN FILM FESTIVAL</cp:lastModifiedBy>
  <cp:revision>4</cp:revision>
  <dcterms:created xsi:type="dcterms:W3CDTF">2025-11-07T11:23:00Z</dcterms:created>
  <dcterms:modified xsi:type="dcterms:W3CDTF">2025-11-07T11:41:00Z</dcterms:modified>
</cp:coreProperties>
</file>